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3182D" w:rsidRPr="00B00560" w:rsidRDefault="00022682" w:rsidP="00022682">
      <w:pPr>
        <w:jc w:val="center"/>
        <w:rPr>
          <w:b/>
          <w:sz w:val="44"/>
        </w:rPr>
      </w:pPr>
      <w:r>
        <w:rPr>
          <w:b/>
          <w:sz w:val="44"/>
        </w:rPr>
        <w:t>Notes: Introduction To Ecology</w:t>
      </w:r>
    </w:p>
    <w:tbl>
      <w:tblPr>
        <w:tblStyle w:val="TableGrid"/>
        <w:tblW w:w="10548" w:type="dxa"/>
        <w:tblLook w:val="00BF"/>
      </w:tblPr>
      <w:tblGrid>
        <w:gridCol w:w="2898"/>
        <w:gridCol w:w="7650"/>
      </w:tblGrid>
      <w:tr w:rsidR="00E3182D" w:rsidTr="00022682">
        <w:tc>
          <w:tcPr>
            <w:tcW w:w="2898" w:type="dxa"/>
          </w:tcPr>
          <w:p w:rsidR="00E3182D" w:rsidRPr="00DA2042" w:rsidRDefault="00E3182D" w:rsidP="00DA2042">
            <w:pPr>
              <w:jc w:val="center"/>
              <w:rPr>
                <w:b/>
              </w:rPr>
            </w:pPr>
            <w:r w:rsidRPr="00DA2042">
              <w:rPr>
                <w:b/>
              </w:rPr>
              <w:t>Comments:</w:t>
            </w:r>
          </w:p>
        </w:tc>
        <w:tc>
          <w:tcPr>
            <w:tcW w:w="7650" w:type="dxa"/>
          </w:tcPr>
          <w:p w:rsidR="00E3182D" w:rsidRPr="00DA2042" w:rsidRDefault="00E3182D" w:rsidP="00DA2042">
            <w:pPr>
              <w:jc w:val="center"/>
              <w:rPr>
                <w:b/>
              </w:rPr>
            </w:pPr>
            <w:r w:rsidRPr="00DA2042">
              <w:rPr>
                <w:b/>
              </w:rPr>
              <w:t>Notes:</w:t>
            </w:r>
          </w:p>
        </w:tc>
      </w:tr>
      <w:tr w:rsidR="00E3182D" w:rsidTr="00DA2042">
        <w:tc>
          <w:tcPr>
            <w:tcW w:w="2898" w:type="dxa"/>
            <w:tcBorders>
              <w:bottom w:val="single" w:sz="4" w:space="0" w:color="000000" w:themeColor="text1"/>
            </w:tcBorders>
          </w:tcPr>
          <w:p w:rsidR="00F07BF2" w:rsidRDefault="00C469EA">
            <w:r>
              <w:rPr>
                <w:noProof/>
              </w:rPr>
              <w:pict>
                <v:shapetype id="_x0000_t202" coordsize="21600,21600" o:spt="202" path="m0,0l0,21600,21600,21600,21600,0xe">
                  <v:stroke joinstyle="miter"/>
                  <v:path gradientshapeok="t" o:connecttype="rect"/>
                </v:shapetype>
                <v:shape id="_x0000_s1029" type="#_x0000_t202" style="position:absolute;margin-left:0;margin-top:184.6pt;width:126pt;height:54pt;z-index:251661312;mso-wrap-edited:f;mso-position-horizontal:absolute;mso-position-horizontal-relative:text;mso-position-vertical:absolute;mso-position-vertical-relative:text" wrapcoords="0 0 21600 0 21600 21600 0 21600 0 0" filled="f" stroked="f">
                  <v:fill o:detectmouseclick="t"/>
                  <v:textbox style="mso-next-textbox:#_x0000_s1029" inset=",7.2pt,,7.2pt">
                    <w:txbxContent>
                      <w:p w:rsidR="00F07BF2" w:rsidRDefault="00F07BF2" w:rsidP="00F07BF2">
                        <w:pPr>
                          <w:pBdr>
                            <w:top w:val="single" w:sz="4" w:space="1" w:color="auto"/>
                            <w:left w:val="single" w:sz="4" w:space="4" w:color="auto"/>
                            <w:bottom w:val="single" w:sz="4" w:space="1" w:color="auto"/>
                            <w:right w:val="single" w:sz="4" w:space="4" w:color="auto"/>
                          </w:pBdr>
                        </w:pPr>
                        <w:r>
                          <w:t>AKA:</w:t>
                        </w:r>
                      </w:p>
                      <w:p w:rsidR="00F07BF2" w:rsidRDefault="00022682" w:rsidP="00F07BF2">
                        <w:pPr>
                          <w:pBdr>
                            <w:top w:val="single" w:sz="4" w:space="1" w:color="auto"/>
                            <w:left w:val="single" w:sz="4" w:space="4" w:color="auto"/>
                            <w:bottom w:val="single" w:sz="4" w:space="1" w:color="auto"/>
                            <w:right w:val="single" w:sz="4" w:space="4" w:color="auto"/>
                          </w:pBdr>
                        </w:pPr>
                        <w:r>
                          <w:t>BIOTIC</w:t>
                        </w:r>
                        <w:r w:rsidR="00F07BF2">
                          <w:t xml:space="preserve"> = Living</w:t>
                        </w:r>
                      </w:p>
                    </w:txbxContent>
                  </v:textbox>
                  <w10:wrap type="tight"/>
                </v:shape>
              </w:pict>
            </w:r>
            <w:r>
              <w:rPr>
                <w:noProof/>
              </w:rPr>
              <w:pict>
                <v:shape id="_x0000_s1028" type="#_x0000_t202" style="position:absolute;margin-left:0;margin-top:112.6pt;width:126pt;height:54pt;z-index:251660288;mso-wrap-edited:f;mso-position-horizontal:absolute;mso-position-horizontal-relative:text;mso-position-vertical:absolute;mso-position-vertical-relative:text" wrapcoords="0 0 21600 0 21600 21600 0 21600 0 0" filled="f" stroked="f">
                  <v:fill o:detectmouseclick="t"/>
                  <v:textbox style="mso-next-textbox:#_x0000_s1028" inset=",7.2pt,,7.2pt">
                    <w:txbxContent>
                      <w:p w:rsidR="00F07BF2" w:rsidRDefault="00F07BF2" w:rsidP="00F07BF2">
                        <w:pPr>
                          <w:pBdr>
                            <w:top w:val="single" w:sz="4" w:space="1" w:color="auto"/>
                            <w:left w:val="single" w:sz="4" w:space="4" w:color="auto"/>
                            <w:bottom w:val="single" w:sz="4" w:space="1" w:color="auto"/>
                            <w:right w:val="single" w:sz="4" w:space="4" w:color="auto"/>
                          </w:pBdr>
                        </w:pPr>
                        <w:r>
                          <w:t>AKA:</w:t>
                        </w:r>
                      </w:p>
                      <w:p w:rsidR="00F07BF2" w:rsidRPr="00F07BF2" w:rsidRDefault="00022682" w:rsidP="00F07BF2">
                        <w:pPr>
                          <w:pBdr>
                            <w:top w:val="single" w:sz="4" w:space="1" w:color="auto"/>
                            <w:left w:val="single" w:sz="4" w:space="4" w:color="auto"/>
                            <w:bottom w:val="single" w:sz="4" w:space="1" w:color="auto"/>
                            <w:right w:val="single" w:sz="4" w:space="4" w:color="auto"/>
                          </w:pBdr>
                          <w:rPr>
                            <w:sz w:val="18"/>
                          </w:rPr>
                        </w:pPr>
                        <w:r w:rsidRPr="00022682">
                          <w:rPr>
                            <w:b/>
                            <w:u w:val="single"/>
                          </w:rPr>
                          <w:t>A</w:t>
                        </w:r>
                        <w:r>
                          <w:t>BIOTIC</w:t>
                        </w:r>
                        <w:r w:rsidR="00F07BF2">
                          <w:t xml:space="preserve"> = </w:t>
                        </w:r>
                        <w:r w:rsidR="00F07BF2" w:rsidRPr="00F07BF2">
                          <w:rPr>
                            <w:sz w:val="18"/>
                          </w:rPr>
                          <w:t>NOT Living</w:t>
                        </w:r>
                      </w:p>
                    </w:txbxContent>
                  </v:textbox>
                  <w10:wrap type="tight"/>
                </v:shape>
              </w:pict>
            </w:r>
          </w:p>
          <w:p w:rsidR="00F07BF2" w:rsidRDefault="00F07BF2"/>
          <w:p w:rsidR="00F07BF2" w:rsidRDefault="00F07BF2"/>
          <w:p w:rsidR="00F07BF2" w:rsidRDefault="00F07BF2"/>
          <w:p w:rsidR="00F07BF2" w:rsidRDefault="00F07BF2"/>
          <w:p w:rsidR="00F07BF2" w:rsidRDefault="00F07BF2"/>
          <w:p w:rsidR="00F07BF2" w:rsidRDefault="00F07BF2"/>
          <w:p w:rsidR="00F07BF2" w:rsidRDefault="00F07BF2"/>
          <w:p w:rsidR="00F07BF2" w:rsidRDefault="00F07BF2"/>
          <w:p w:rsidR="00F07BF2" w:rsidRDefault="00F07BF2"/>
          <w:p w:rsidR="00E3182D" w:rsidRPr="00EE3AFB" w:rsidRDefault="00DA2042" w:rsidP="00DA2042">
            <w:r w:rsidRPr="00364CDA">
              <w:drawing>
                <wp:inline distT="0" distB="0" distL="0" distR="0">
                  <wp:extent cx="1341120" cy="1310640"/>
                  <wp:effectExtent l="25400" t="0" r="5080" b="0"/>
                  <wp:docPr id="9" name="P 2" descr="biosphere.gif (14986 bytes)"/>
                  <wp:cNvGraphicFramePr/>
                  <a:graphic xmlns:a="http://schemas.openxmlformats.org/drawingml/2006/main">
                    <a:graphicData uri="http://schemas.openxmlformats.org/drawingml/2006/picture">
                      <pic:pic xmlns:pic="http://schemas.openxmlformats.org/drawingml/2006/picture">
                        <pic:nvPicPr>
                          <pic:cNvPr id="0" name="Picture 5" descr="biosphere.gif (14986 bytes)"/>
                          <pic:cNvPicPr>
                            <a:picLocks noChangeAspect="1" noChangeArrowheads="1"/>
                          </pic:cNvPicPr>
                        </pic:nvPicPr>
                        <pic:blipFill>
                          <a:blip r:embed="rId6"/>
                          <a:srcRect/>
                          <a:stretch>
                            <a:fillRect/>
                          </a:stretch>
                        </pic:blipFill>
                        <pic:spPr bwMode="auto">
                          <a:xfrm>
                            <a:off x="0" y="0"/>
                            <a:ext cx="1343027" cy="1312504"/>
                          </a:xfrm>
                          <a:prstGeom prst="rect">
                            <a:avLst/>
                          </a:prstGeom>
                          <a:noFill/>
                          <a:ln w="9525">
                            <a:noFill/>
                            <a:miter lim="800000"/>
                            <a:headEnd/>
                            <a:tailEnd/>
                          </a:ln>
                        </pic:spPr>
                      </pic:pic>
                    </a:graphicData>
                  </a:graphic>
                </wp:inline>
              </w:drawing>
            </w:r>
            <w:r w:rsidR="00364CDA">
              <w:rPr>
                <w:noProof/>
              </w:rPr>
              <w:pict>
                <v:group id="_x0000_s1038" style="position:absolute;margin-left:-4.4pt;margin-top:5.7pt;width:2in;height:122.1pt;z-index:251662336;mso-position-horizontal-relative:text;mso-position-vertical-relative:text" coordorigin="4680,4758" coordsize="2880,2442" wrapcoords="9450 -132 8550 132 6412 1457 6300 1987 5287 4107 4837 6228 4950 8348 3262 9011 1350 10071 562 11661 0 12588 -562 14709 -562 16829 0 18949 1125 20937 3375 22527 3712 22527 17550 22527 18000 22527 20250 21334 21712 18949 22387 16829 22387 14709 21825 12588 20362 10071 18225 8878 16875 8348 16987 6228 16537 4107 15300 1590 12712 0 12037 -132 9450 -132">
                  <v:oval id="_x0000_s1039" style="position:absolute;left:5400;top:4758;width:1440;height:1440;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color="#5a5a5a [2109]" strokecolor="#4a7ebb" strokeweight="1.5pt">
                    <v:fill opacity="34079f" o:detectmouseclick="t"/>
                    <v:shadow on="t" opacity="22938f" mv:blur="38100f" offset="0,2pt"/>
                    <v:textbox inset=",7.2pt,,7.2pt"/>
                  </v:oval>
                  <v:oval id="_x0000_s1040" style="position:absolute;left:4680;top:5760;width:1440;height:1440;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color="#bfbfbf [2412]" strokecolor="#4a7ebb" strokeweight="1.5pt">
                    <v:fill o:detectmouseclick="t"/>
                    <v:shadow on="t" opacity="22938f" mv:blur="38100f" offset="0,2pt"/>
                    <v:textbox inset=",7.2pt,,7.2pt"/>
                  </v:oval>
                  <v:oval id="_x0000_s1041" style="position:absolute;left:6120;top:5750;width:1440;height:1440;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color="#404040 [2429]" strokecolor="#4a7ebb" strokeweight="1.5pt">
                    <v:fill o:detectmouseclick="t"/>
                    <v:shadow on="t" opacity="22938f" mv:blur="38100f" offset="0,2pt"/>
                    <v:textbox inset=",7.2pt,,7.2pt"/>
                  </v:oval>
                  <v:oval id="_x0000_s1042" style="position:absolute;left:5400;top:5400;width:1440;height:1440;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color="#f2f2f2 [3052]" strokecolor="#4a7ebb" strokeweight="1.5pt">
                    <v:fill o:detectmouseclick="t"/>
                    <v:shadow on="t" opacity="22938f" mv:blur="38100f" offset="0,2pt"/>
                    <v:textbox inset=",7.2pt,,7.2pt"/>
                  </v:oval>
                  <w10:wrap type="tight"/>
                </v:group>
              </w:pict>
            </w:r>
          </w:p>
        </w:tc>
        <w:tc>
          <w:tcPr>
            <w:tcW w:w="7650" w:type="dxa"/>
            <w:tcBorders>
              <w:bottom w:val="single" w:sz="4" w:space="0" w:color="000000" w:themeColor="text1"/>
            </w:tcBorders>
          </w:tcPr>
          <w:p w:rsidR="00E3182D" w:rsidRPr="00E3182D" w:rsidRDefault="00E3182D" w:rsidP="00E3182D">
            <w:pPr>
              <w:pStyle w:val="ListParagraph"/>
              <w:numPr>
                <w:ilvl w:val="0"/>
                <w:numId w:val="4"/>
              </w:numPr>
            </w:pPr>
            <w:r w:rsidRPr="00E3182D">
              <w:t>Origin of the word…”ecology”</w:t>
            </w:r>
          </w:p>
          <w:p w:rsidR="00E3182D" w:rsidRPr="00E3182D" w:rsidRDefault="00E3182D" w:rsidP="00E3182D">
            <w:pPr>
              <w:ind w:left="720"/>
            </w:pPr>
            <w:r w:rsidRPr="00E3182D">
              <w:rPr>
                <w:b/>
                <w:bCs/>
                <w:u w:val="single"/>
              </w:rPr>
              <w:t>Greek origin</w:t>
            </w:r>
          </w:p>
          <w:p w:rsidR="00E3182D" w:rsidRPr="00E3182D" w:rsidRDefault="00E3182D" w:rsidP="00E3182D">
            <w:pPr>
              <w:pStyle w:val="ListParagraph"/>
              <w:numPr>
                <w:ilvl w:val="2"/>
                <w:numId w:val="4"/>
              </w:numPr>
            </w:pPr>
            <w:r w:rsidRPr="00E3182D">
              <w:t>OIKOS = household</w:t>
            </w:r>
          </w:p>
          <w:p w:rsidR="00E3182D" w:rsidRPr="00E3182D" w:rsidRDefault="00E3182D" w:rsidP="00E3182D">
            <w:pPr>
              <w:pStyle w:val="ListParagraph"/>
              <w:numPr>
                <w:ilvl w:val="2"/>
                <w:numId w:val="4"/>
              </w:numPr>
            </w:pPr>
            <w:r w:rsidRPr="00E3182D">
              <w:t>LOGOS = study of…</w:t>
            </w:r>
          </w:p>
          <w:p w:rsidR="00E3182D" w:rsidRPr="00E3182D" w:rsidRDefault="00E3182D" w:rsidP="00022682">
            <w:pPr>
              <w:spacing w:after="120"/>
              <w:ind w:left="720"/>
            </w:pPr>
            <w:r>
              <w:rPr>
                <w:b/>
                <w:bCs/>
                <w:u w:val="single"/>
              </w:rPr>
              <w:t xml:space="preserve">Together: </w:t>
            </w:r>
            <w:r w:rsidRPr="00E3182D">
              <w:t>Study of the “house/environment” in which we live.</w:t>
            </w:r>
          </w:p>
          <w:p w:rsidR="00E3182D" w:rsidRPr="00E3182D" w:rsidRDefault="00E3182D" w:rsidP="00E3182D">
            <w:pPr>
              <w:pStyle w:val="ListParagraph"/>
              <w:numPr>
                <w:ilvl w:val="0"/>
                <w:numId w:val="4"/>
              </w:numPr>
            </w:pPr>
            <w:r w:rsidRPr="00E3182D">
              <w:t xml:space="preserve">Ecology is study of interactions between </w:t>
            </w:r>
          </w:p>
          <w:p w:rsidR="00E3182D" w:rsidRPr="00E3182D" w:rsidRDefault="00EE3AFB" w:rsidP="00E3182D">
            <w:pPr>
              <w:pStyle w:val="ListParagraph"/>
              <w:numPr>
                <w:ilvl w:val="1"/>
                <w:numId w:val="4"/>
              </w:numPr>
            </w:pPr>
            <w:r>
              <w:rPr>
                <w:b/>
                <w:bCs/>
              </w:rPr>
              <w:t>N</w:t>
            </w:r>
            <w:r w:rsidR="00E3182D" w:rsidRPr="00E3182D">
              <w:rPr>
                <w:b/>
                <w:bCs/>
              </w:rPr>
              <w:t>on-living components in the environment</w:t>
            </w:r>
            <w:r w:rsidR="00E3182D" w:rsidRPr="00E3182D">
              <w:t>…</w:t>
            </w:r>
          </w:p>
          <w:p w:rsidR="00E3182D" w:rsidRPr="00E3182D" w:rsidRDefault="00EE3AFB" w:rsidP="00022682">
            <w:pPr>
              <w:spacing w:after="120"/>
              <w:ind w:left="1440"/>
            </w:pPr>
            <w:r w:rsidRPr="00E3182D">
              <w:t>Light</w:t>
            </w:r>
            <w:r w:rsidR="00E3182D">
              <w:t xml:space="preserve">/ </w:t>
            </w:r>
            <w:r w:rsidR="00E3182D" w:rsidRPr="00E3182D">
              <w:t>water</w:t>
            </w:r>
            <w:r w:rsidR="00E3182D">
              <w:t xml:space="preserve">/ </w:t>
            </w:r>
            <w:r w:rsidR="00E3182D" w:rsidRPr="00E3182D">
              <w:t>wind</w:t>
            </w:r>
            <w:r w:rsidR="00E3182D">
              <w:t xml:space="preserve">/ </w:t>
            </w:r>
            <w:r w:rsidR="00E3182D" w:rsidRPr="00E3182D">
              <w:t>nutrients in soil</w:t>
            </w:r>
            <w:r w:rsidR="00E3182D">
              <w:t xml:space="preserve">/ </w:t>
            </w:r>
            <w:r w:rsidR="00E3182D" w:rsidRPr="00E3182D">
              <w:t>heat</w:t>
            </w:r>
            <w:r w:rsidR="00E3182D">
              <w:t xml:space="preserve">/ </w:t>
            </w:r>
            <w:r w:rsidR="00E3182D" w:rsidRPr="00E3182D">
              <w:t>solar radiation</w:t>
            </w:r>
            <w:r w:rsidR="00E3182D">
              <w:t xml:space="preserve">/ </w:t>
            </w:r>
            <w:r w:rsidR="00E3182D" w:rsidRPr="00E3182D">
              <w:t xml:space="preserve">atmosphere, etc. </w:t>
            </w:r>
          </w:p>
          <w:p w:rsidR="00E3182D" w:rsidRPr="00E3182D" w:rsidRDefault="00E3182D" w:rsidP="00F07BF2">
            <w:pPr>
              <w:pStyle w:val="ListParagraph"/>
              <w:numPr>
                <w:ilvl w:val="1"/>
                <w:numId w:val="4"/>
              </w:numPr>
            </w:pPr>
            <w:r w:rsidRPr="00F07BF2">
              <w:rPr>
                <w:b/>
                <w:bCs/>
              </w:rPr>
              <w:t>Living organisms…</w:t>
            </w:r>
          </w:p>
          <w:p w:rsidR="00F07BF2" w:rsidRDefault="00E3182D" w:rsidP="00022682">
            <w:pPr>
              <w:spacing w:after="120"/>
              <w:ind w:left="1440"/>
            </w:pPr>
            <w:r w:rsidRPr="00E3182D">
              <w:t>Plants</w:t>
            </w:r>
            <w:r w:rsidR="00F07BF2">
              <w:t xml:space="preserve">/ </w:t>
            </w:r>
            <w:r w:rsidRPr="00E3182D">
              <w:t>Animals</w:t>
            </w:r>
            <w:r w:rsidR="00F07BF2">
              <w:t xml:space="preserve">/ </w:t>
            </w:r>
            <w:r w:rsidRPr="00E3182D">
              <w:t>microorganisms in soil, etc.</w:t>
            </w:r>
          </w:p>
          <w:p w:rsidR="00E3182D" w:rsidRPr="00E3182D" w:rsidRDefault="00E3182D" w:rsidP="00F07BF2">
            <w:pPr>
              <w:pStyle w:val="ListParagraph"/>
              <w:numPr>
                <w:ilvl w:val="0"/>
                <w:numId w:val="4"/>
              </w:numPr>
            </w:pPr>
            <w:r w:rsidRPr="00E3182D">
              <w:t>To study Ecology involves…</w:t>
            </w:r>
          </w:p>
          <w:p w:rsidR="00E3182D" w:rsidRPr="00E3182D" w:rsidRDefault="00E3182D" w:rsidP="00F07BF2">
            <w:pPr>
              <w:pStyle w:val="ListParagraph"/>
              <w:numPr>
                <w:ilvl w:val="1"/>
                <w:numId w:val="4"/>
              </w:numPr>
            </w:pPr>
            <w:r w:rsidRPr="00F07BF2">
              <w:rPr>
                <w:i/>
                <w:iCs/>
              </w:rPr>
              <w:t>For non-living (</w:t>
            </w:r>
            <w:proofErr w:type="spellStart"/>
            <w:r w:rsidRPr="00F07BF2">
              <w:rPr>
                <w:i/>
                <w:iCs/>
              </w:rPr>
              <w:t>abiotic</w:t>
            </w:r>
            <w:proofErr w:type="spellEnd"/>
            <w:r w:rsidRPr="00F07BF2">
              <w:rPr>
                <w:i/>
                <w:iCs/>
              </w:rPr>
              <w:t>)</w:t>
            </w:r>
          </w:p>
          <w:p w:rsidR="00E3182D" w:rsidRPr="00E3182D" w:rsidRDefault="00E3182D" w:rsidP="00022682">
            <w:pPr>
              <w:spacing w:after="120"/>
              <w:ind w:left="1440"/>
            </w:pPr>
            <w:r w:rsidRPr="00E3182D">
              <w:t>Climatology</w:t>
            </w:r>
            <w:r w:rsidR="00F07BF2">
              <w:t xml:space="preserve">/ </w:t>
            </w:r>
            <w:r w:rsidRPr="00E3182D">
              <w:t>Hydrology</w:t>
            </w:r>
            <w:r w:rsidR="00F07BF2">
              <w:t xml:space="preserve">/ </w:t>
            </w:r>
            <w:r w:rsidRPr="00E3182D">
              <w:t>Oceanography</w:t>
            </w:r>
            <w:r w:rsidR="00F07BF2">
              <w:t xml:space="preserve">/ </w:t>
            </w:r>
            <w:r w:rsidRPr="00E3182D">
              <w:t>Physics</w:t>
            </w:r>
            <w:r w:rsidR="00F07BF2">
              <w:t xml:space="preserve">/ </w:t>
            </w:r>
            <w:r w:rsidRPr="00E3182D">
              <w:t>Chemistry</w:t>
            </w:r>
            <w:r w:rsidR="00F07BF2">
              <w:t xml:space="preserve">/ </w:t>
            </w:r>
            <w:r w:rsidRPr="00E3182D">
              <w:t>Geology</w:t>
            </w:r>
            <w:r w:rsidR="00F07BF2">
              <w:t xml:space="preserve">/ </w:t>
            </w:r>
            <w:r w:rsidRPr="00E3182D">
              <w:t>soil analysis, etc.</w:t>
            </w:r>
          </w:p>
          <w:p w:rsidR="00E3182D" w:rsidRPr="00E3182D" w:rsidRDefault="00E3182D" w:rsidP="00E3182D">
            <w:pPr>
              <w:pStyle w:val="ListParagraph"/>
              <w:numPr>
                <w:ilvl w:val="0"/>
                <w:numId w:val="4"/>
              </w:numPr>
            </w:pPr>
            <w:r w:rsidRPr="00E3182D">
              <w:t>Levels of Organization</w:t>
            </w:r>
            <w:r w:rsidR="00F07BF2">
              <w:t xml:space="preserve"> - </w:t>
            </w:r>
            <w:r w:rsidRPr="00E3182D">
              <w:t xml:space="preserve">a </w:t>
            </w:r>
            <w:r w:rsidRPr="00EE3AFB">
              <w:rPr>
                <w:i/>
              </w:rPr>
              <w:t>hierarchy</w:t>
            </w:r>
            <w:r w:rsidRPr="00E3182D">
              <w:t xml:space="preserve"> of organization in the environment</w:t>
            </w:r>
          </w:p>
          <w:p w:rsidR="00E3182D" w:rsidRPr="00E3182D" w:rsidRDefault="00E3182D" w:rsidP="00EE3AFB">
            <w:pPr>
              <w:pStyle w:val="ListParagraph"/>
              <w:numPr>
                <w:ilvl w:val="1"/>
                <w:numId w:val="4"/>
              </w:numPr>
            </w:pPr>
            <w:r w:rsidRPr="00E3182D">
              <w:t>Levels of organization - Terms</w:t>
            </w:r>
          </w:p>
          <w:p w:rsidR="00E3182D" w:rsidRPr="00022682" w:rsidRDefault="00E3182D" w:rsidP="00022682">
            <w:pPr>
              <w:pStyle w:val="ListParagraph"/>
              <w:numPr>
                <w:ilvl w:val="2"/>
                <w:numId w:val="4"/>
              </w:numPr>
              <w:spacing w:after="120"/>
            </w:pPr>
            <w:r w:rsidRPr="00EE3AFB">
              <w:rPr>
                <w:u w:val="single"/>
              </w:rPr>
              <w:t>Biosphere</w:t>
            </w:r>
            <w:r w:rsidR="00EE3AFB">
              <w:rPr>
                <w:u w:val="single"/>
              </w:rPr>
              <w:t xml:space="preserve">: </w:t>
            </w:r>
            <w:r w:rsidRPr="00E3182D">
              <w:t>Surface of the earth, Composed of many ecosystems</w:t>
            </w:r>
          </w:p>
          <w:p w:rsidR="00E3182D" w:rsidRPr="00E3182D" w:rsidRDefault="00E3182D" w:rsidP="00E3182D">
            <w:r w:rsidRPr="00E3182D">
              <w:rPr>
                <w:u w:val="single"/>
              </w:rPr>
              <w:t>Biosphere</w:t>
            </w:r>
            <w:r w:rsidR="00EE3AFB">
              <w:t xml:space="preserve">: </w:t>
            </w:r>
            <w:r w:rsidRPr="00E3182D">
              <w:t>Surface of the earth, Composed of many ecosystems</w:t>
            </w:r>
          </w:p>
          <w:p w:rsidR="00EE3AFB" w:rsidRPr="00022682" w:rsidRDefault="00EE3AFB" w:rsidP="00EE3AFB">
            <w:pPr>
              <w:jc w:val="center"/>
              <w:rPr>
                <w:b/>
                <w:sz w:val="28"/>
              </w:rPr>
            </w:pPr>
            <w:r w:rsidRPr="00022682">
              <w:rPr>
                <w:b/>
                <w:sz w:val="28"/>
              </w:rPr>
              <w:sym w:font="Symbol" w:char="F0DF"/>
            </w:r>
          </w:p>
          <w:p w:rsidR="000D658B" w:rsidRDefault="00E3182D" w:rsidP="000D658B">
            <w:pPr>
              <w:rPr>
                <w:sz w:val="16"/>
              </w:rPr>
            </w:pPr>
            <w:r w:rsidRPr="00E3182D">
              <w:rPr>
                <w:u w:val="single"/>
              </w:rPr>
              <w:t>Ecosystem</w:t>
            </w:r>
            <w:r w:rsidR="00EE3AFB">
              <w:t xml:space="preserve">: </w:t>
            </w:r>
            <w:r w:rsidRPr="00E3182D">
              <w:t>Large or small as we decide</w:t>
            </w:r>
            <w:r w:rsidR="00EE3AFB">
              <w:t xml:space="preserve"> </w:t>
            </w:r>
            <w:r w:rsidR="00EE3AFB" w:rsidRPr="00EE3AFB">
              <w:rPr>
                <w:sz w:val="16"/>
              </w:rPr>
              <w:t>(</w:t>
            </w:r>
            <w:r w:rsidRPr="00EE3AFB">
              <w:rPr>
                <w:sz w:val="16"/>
              </w:rPr>
              <w:t>Backya</w:t>
            </w:r>
            <w:r w:rsidR="00EE3AFB">
              <w:rPr>
                <w:sz w:val="16"/>
              </w:rPr>
              <w:t xml:space="preserve">rd, Samuel P Taylor Park, </w:t>
            </w:r>
            <w:r w:rsidRPr="00EE3AFB">
              <w:rPr>
                <w:sz w:val="16"/>
              </w:rPr>
              <w:t>etc.</w:t>
            </w:r>
            <w:r w:rsidR="00EE3AFB" w:rsidRPr="00EE3AFB">
              <w:rPr>
                <w:sz w:val="16"/>
              </w:rPr>
              <w:t>)</w:t>
            </w:r>
          </w:p>
          <w:p w:rsidR="00B00560" w:rsidRPr="00022682" w:rsidRDefault="00B00560" w:rsidP="00B00560">
            <w:pPr>
              <w:jc w:val="center"/>
              <w:rPr>
                <w:b/>
                <w:sz w:val="28"/>
              </w:rPr>
            </w:pPr>
            <w:r w:rsidRPr="00022682">
              <w:rPr>
                <w:b/>
                <w:sz w:val="28"/>
              </w:rPr>
              <w:sym w:font="Symbol" w:char="F0DF"/>
            </w:r>
          </w:p>
          <w:p w:rsidR="00E3182D" w:rsidRPr="00E3182D" w:rsidRDefault="00E3182D" w:rsidP="00E3182D">
            <w:r w:rsidRPr="00E3182D">
              <w:rPr>
                <w:u w:val="single"/>
              </w:rPr>
              <w:t>Population</w:t>
            </w:r>
            <w:r w:rsidR="00EE3AFB">
              <w:t xml:space="preserve">: </w:t>
            </w:r>
            <w:r w:rsidRPr="00E3182D">
              <w:t>one species live in one place at one time</w:t>
            </w:r>
          </w:p>
          <w:p w:rsidR="00B00560" w:rsidRPr="00022682" w:rsidRDefault="00B00560" w:rsidP="00B00560">
            <w:pPr>
              <w:jc w:val="center"/>
              <w:rPr>
                <w:b/>
                <w:sz w:val="28"/>
              </w:rPr>
            </w:pPr>
            <w:r w:rsidRPr="00022682">
              <w:rPr>
                <w:b/>
                <w:sz w:val="28"/>
              </w:rPr>
              <w:sym w:font="Symbol" w:char="F0DF"/>
            </w:r>
          </w:p>
          <w:p w:rsidR="00E3182D" w:rsidRPr="00E3182D" w:rsidRDefault="00E3182D" w:rsidP="00E3182D">
            <w:r w:rsidRPr="00E3182D">
              <w:rPr>
                <w:u w:val="single"/>
              </w:rPr>
              <w:t>Community</w:t>
            </w:r>
            <w:r w:rsidR="00EE3AFB">
              <w:t xml:space="preserve"> </w:t>
            </w:r>
            <w:r w:rsidRPr="00E3182D">
              <w:t>All populations (diff. species) that live in a particular area.</w:t>
            </w:r>
          </w:p>
          <w:p w:rsidR="00B00560" w:rsidRPr="00022682" w:rsidRDefault="00B00560" w:rsidP="00B00560">
            <w:pPr>
              <w:jc w:val="center"/>
              <w:rPr>
                <w:b/>
                <w:sz w:val="28"/>
              </w:rPr>
            </w:pPr>
            <w:r w:rsidRPr="00022682">
              <w:rPr>
                <w:b/>
                <w:sz w:val="28"/>
              </w:rPr>
              <w:sym w:font="Symbol" w:char="F0DF"/>
            </w:r>
          </w:p>
          <w:p w:rsidR="00E3182D" w:rsidRPr="00E3182D" w:rsidRDefault="00E3182D" w:rsidP="00E3182D">
            <w:r w:rsidRPr="00E3182D">
              <w:rPr>
                <w:u w:val="single"/>
              </w:rPr>
              <w:t>Habitat</w:t>
            </w:r>
            <w:r w:rsidRPr="00E3182D">
              <w:t xml:space="preserve"> – physical location of community</w:t>
            </w:r>
          </w:p>
          <w:p w:rsidR="00B00560" w:rsidRPr="00022682" w:rsidRDefault="00B00560" w:rsidP="00B00560">
            <w:pPr>
              <w:jc w:val="center"/>
              <w:rPr>
                <w:b/>
                <w:sz w:val="28"/>
              </w:rPr>
            </w:pPr>
            <w:r w:rsidRPr="00022682">
              <w:rPr>
                <w:b/>
                <w:sz w:val="28"/>
              </w:rPr>
              <w:sym w:font="Symbol" w:char="F0DF"/>
            </w:r>
          </w:p>
          <w:p w:rsidR="00022682" w:rsidRDefault="00E3182D">
            <w:r w:rsidRPr="00E3182D">
              <w:rPr>
                <w:u w:val="single"/>
              </w:rPr>
              <w:t>Organism</w:t>
            </w:r>
            <w:r w:rsidRPr="00E3182D">
              <w:t xml:space="preserve"> – simplest level of organization</w:t>
            </w:r>
          </w:p>
          <w:p w:rsidR="00022682" w:rsidRPr="00E3182D" w:rsidRDefault="00022682" w:rsidP="00022682">
            <w:r w:rsidRPr="009D20D5">
              <w:rPr>
                <w:b/>
                <w:bdr w:val="single" w:sz="4" w:space="0" w:color="auto"/>
              </w:rPr>
              <w:t>Preview</w:t>
            </w:r>
            <w:r>
              <w:t xml:space="preserve">: ________________________ </w:t>
            </w:r>
            <w:r w:rsidRPr="00E3182D">
              <w:t>Relationships:</w:t>
            </w:r>
          </w:p>
          <w:p w:rsidR="00022682" w:rsidRDefault="00022682" w:rsidP="00022682">
            <w:pPr>
              <w:ind w:left="720"/>
            </w:pPr>
            <w:r w:rsidRPr="00AE2D81">
              <w:rPr>
                <w:b/>
                <w:u w:val="single"/>
              </w:rPr>
              <w:t>Symbiosis</w:t>
            </w:r>
            <w:r w:rsidRPr="00E3182D">
              <w:t xml:space="preserve">: </w:t>
            </w:r>
            <w:r w:rsidRPr="00AE2D81">
              <w:rPr>
                <w:sz w:val="20"/>
              </w:rPr>
              <w:t>living together with another organism in close association</w:t>
            </w:r>
            <w:r w:rsidRPr="00E3182D">
              <w:t xml:space="preserve"> </w:t>
            </w:r>
          </w:p>
          <w:tbl>
            <w:tblPr>
              <w:tblStyle w:val="TableGrid"/>
              <w:tblW w:w="0" w:type="auto"/>
              <w:jc w:val="center"/>
              <w:tblLook w:val="00BF"/>
            </w:tblPr>
            <w:tblGrid>
              <w:gridCol w:w="2413"/>
              <w:gridCol w:w="2413"/>
              <w:gridCol w:w="2413"/>
            </w:tblGrid>
            <w:tr w:rsidR="00022682">
              <w:trPr>
                <w:jc w:val="center"/>
              </w:trPr>
              <w:tc>
                <w:tcPr>
                  <w:tcW w:w="2413" w:type="dxa"/>
                </w:tcPr>
                <w:p w:rsidR="00022682" w:rsidRDefault="00022682" w:rsidP="00EA63A5">
                  <w:pPr>
                    <w:jc w:val="center"/>
                  </w:pPr>
                  <w:r>
                    <w:t>Mutualism</w:t>
                  </w:r>
                </w:p>
                <w:p w:rsidR="00022682" w:rsidRPr="009D20D5" w:rsidRDefault="00022682" w:rsidP="00EA63A5">
                  <w:pPr>
                    <w:jc w:val="center"/>
                  </w:pPr>
                  <w:r>
                    <w:t>(+/+)</w:t>
                  </w:r>
                </w:p>
              </w:tc>
              <w:tc>
                <w:tcPr>
                  <w:tcW w:w="2413" w:type="dxa"/>
                </w:tcPr>
                <w:p w:rsidR="00022682" w:rsidRDefault="00022682" w:rsidP="00EA63A5">
                  <w:pPr>
                    <w:jc w:val="center"/>
                  </w:pPr>
                  <w:r>
                    <w:t>Commensalism</w:t>
                  </w:r>
                </w:p>
                <w:p w:rsidR="00022682" w:rsidRPr="009D20D5" w:rsidRDefault="00022682" w:rsidP="00EA63A5">
                  <w:pPr>
                    <w:jc w:val="center"/>
                  </w:pPr>
                  <w:r>
                    <w:t>(+/0)</w:t>
                  </w:r>
                </w:p>
              </w:tc>
              <w:tc>
                <w:tcPr>
                  <w:tcW w:w="2413" w:type="dxa"/>
                </w:tcPr>
                <w:p w:rsidR="00022682" w:rsidRDefault="00022682" w:rsidP="00EA63A5">
                  <w:pPr>
                    <w:jc w:val="center"/>
                  </w:pPr>
                  <w:r>
                    <w:t>Parasitism</w:t>
                  </w:r>
                </w:p>
                <w:p w:rsidR="00022682" w:rsidRPr="009D20D5" w:rsidRDefault="00022682" w:rsidP="00EA63A5">
                  <w:pPr>
                    <w:jc w:val="center"/>
                  </w:pPr>
                  <w:r>
                    <w:t>(+/-)</w:t>
                  </w:r>
                </w:p>
              </w:tc>
            </w:tr>
            <w:tr w:rsidR="00022682">
              <w:trPr>
                <w:jc w:val="center"/>
              </w:trPr>
              <w:tc>
                <w:tcPr>
                  <w:tcW w:w="2413" w:type="dxa"/>
                </w:tcPr>
                <w:p w:rsidR="00022682" w:rsidRPr="009D20D5" w:rsidRDefault="00022682" w:rsidP="00EA63A5">
                  <w:pPr>
                    <w:jc w:val="center"/>
                    <w:rPr>
                      <w:noProof/>
                    </w:rPr>
                  </w:pPr>
                  <w:r w:rsidRPr="009D20D5">
                    <w:rPr>
                      <w:noProof/>
                    </w:rPr>
                    <w:drawing>
                      <wp:inline distT="0" distB="0" distL="0" distR="0">
                        <wp:extent cx="1052854" cy="571500"/>
                        <wp:effectExtent l="25400" t="0" r="0" b="0"/>
                        <wp:docPr id="5" name="P 5" descr="sym3sm"/>
                        <wp:cNvGraphicFramePr/>
                        <a:graphic xmlns:a="http://schemas.openxmlformats.org/drawingml/2006/main">
                          <a:graphicData uri="http://schemas.openxmlformats.org/drawingml/2006/picture">
                            <pic:pic xmlns:pic="http://schemas.openxmlformats.org/drawingml/2006/picture">
                              <pic:nvPicPr>
                                <pic:cNvPr id="0" name="Picture 7" descr="sym3sm"/>
                                <pic:cNvPicPr>
                                  <a:picLocks noChangeAspect="1" noChangeArrowheads="1"/>
                                </pic:cNvPicPr>
                              </pic:nvPicPr>
                              <pic:blipFill>
                                <a:blip r:embed="rId7"/>
                                <a:srcRect l="13429" t="12712" r="8858" b="9322"/>
                                <a:stretch>
                                  <a:fillRect/>
                                </a:stretch>
                              </pic:blipFill>
                              <pic:spPr bwMode="auto">
                                <a:xfrm>
                                  <a:off x="0" y="0"/>
                                  <a:ext cx="1063812" cy="577448"/>
                                </a:xfrm>
                                <a:prstGeom prst="rect">
                                  <a:avLst/>
                                </a:prstGeom>
                                <a:noFill/>
                                <a:ln w="9525">
                                  <a:noFill/>
                                  <a:miter lim="800000"/>
                                  <a:headEnd/>
                                  <a:tailEnd/>
                                </a:ln>
                              </pic:spPr>
                            </pic:pic>
                          </a:graphicData>
                        </a:graphic>
                      </wp:inline>
                    </w:drawing>
                  </w:r>
                </w:p>
              </w:tc>
              <w:tc>
                <w:tcPr>
                  <w:tcW w:w="2413" w:type="dxa"/>
                </w:tcPr>
                <w:p w:rsidR="00022682" w:rsidRPr="009D20D5" w:rsidRDefault="00022682" w:rsidP="00EA63A5">
                  <w:pPr>
                    <w:jc w:val="center"/>
                    <w:rPr>
                      <w:noProof/>
                    </w:rPr>
                  </w:pPr>
                  <w:r w:rsidRPr="009D20D5">
                    <w:rPr>
                      <w:noProof/>
                    </w:rPr>
                    <w:drawing>
                      <wp:inline distT="0" distB="0" distL="0" distR="0">
                        <wp:extent cx="876521" cy="571500"/>
                        <wp:effectExtent l="25400" t="0" r="12479" b="0"/>
                        <wp:docPr id="6" name="P 6" descr="sym2sm"/>
                        <wp:cNvGraphicFramePr/>
                        <a:graphic xmlns:a="http://schemas.openxmlformats.org/drawingml/2006/main">
                          <a:graphicData uri="http://schemas.openxmlformats.org/drawingml/2006/picture">
                            <pic:pic xmlns:pic="http://schemas.openxmlformats.org/drawingml/2006/picture">
                              <pic:nvPicPr>
                                <pic:cNvPr id="0" name="Picture 9" descr="sym2sm"/>
                                <pic:cNvPicPr>
                                  <a:picLocks noChangeAspect="1" noChangeArrowheads="1"/>
                                </pic:cNvPicPr>
                              </pic:nvPicPr>
                              <pic:blipFill>
                                <a:blip r:embed="rId8"/>
                                <a:srcRect t="5933" b="9322"/>
                                <a:stretch>
                                  <a:fillRect/>
                                </a:stretch>
                              </pic:blipFill>
                              <pic:spPr bwMode="auto">
                                <a:xfrm>
                                  <a:off x="0" y="0"/>
                                  <a:ext cx="881665" cy="574854"/>
                                </a:xfrm>
                                <a:prstGeom prst="rect">
                                  <a:avLst/>
                                </a:prstGeom>
                                <a:noFill/>
                                <a:ln w="9525">
                                  <a:noFill/>
                                  <a:miter lim="800000"/>
                                  <a:headEnd/>
                                  <a:tailEnd/>
                                </a:ln>
                              </pic:spPr>
                            </pic:pic>
                          </a:graphicData>
                        </a:graphic>
                      </wp:inline>
                    </w:drawing>
                  </w:r>
                </w:p>
              </w:tc>
              <w:tc>
                <w:tcPr>
                  <w:tcW w:w="2413" w:type="dxa"/>
                </w:tcPr>
                <w:p w:rsidR="00022682" w:rsidRPr="009D20D5" w:rsidRDefault="00022682" w:rsidP="00EA63A5">
                  <w:pPr>
                    <w:jc w:val="center"/>
                    <w:rPr>
                      <w:noProof/>
                    </w:rPr>
                  </w:pPr>
                  <w:r w:rsidRPr="009D20D5">
                    <w:rPr>
                      <w:noProof/>
                    </w:rPr>
                    <w:drawing>
                      <wp:inline distT="0" distB="0" distL="0" distR="0">
                        <wp:extent cx="1174567" cy="571500"/>
                        <wp:effectExtent l="25400" t="0" r="0" b="0"/>
                        <wp:docPr id="7" name="P 7" descr="sym1sm"/>
                        <wp:cNvGraphicFramePr/>
                        <a:graphic xmlns:a="http://schemas.openxmlformats.org/drawingml/2006/main">
                          <a:graphicData uri="http://schemas.openxmlformats.org/drawingml/2006/picture">
                            <pic:pic xmlns:pic="http://schemas.openxmlformats.org/drawingml/2006/picture">
                              <pic:nvPicPr>
                                <pic:cNvPr id="0" name="Picture 13" descr="sym1sm"/>
                                <pic:cNvPicPr>
                                  <a:picLocks noChangeAspect="1" noChangeArrowheads="1"/>
                                </pic:cNvPicPr>
                              </pic:nvPicPr>
                              <pic:blipFill>
                                <a:blip r:embed="rId9"/>
                                <a:srcRect l="11143" t="12712" r="11143" b="12712"/>
                                <a:stretch>
                                  <a:fillRect/>
                                </a:stretch>
                              </pic:blipFill>
                              <pic:spPr bwMode="auto">
                                <a:xfrm>
                                  <a:off x="0" y="0"/>
                                  <a:ext cx="1188724" cy="578388"/>
                                </a:xfrm>
                                <a:prstGeom prst="rect">
                                  <a:avLst/>
                                </a:prstGeom>
                                <a:noFill/>
                                <a:ln w="9525">
                                  <a:noFill/>
                                  <a:miter lim="800000"/>
                                  <a:headEnd/>
                                  <a:tailEnd/>
                                </a:ln>
                              </pic:spPr>
                            </pic:pic>
                          </a:graphicData>
                        </a:graphic>
                      </wp:inline>
                    </w:drawing>
                  </w:r>
                </w:p>
              </w:tc>
            </w:tr>
          </w:tbl>
          <w:p w:rsidR="00E3182D" w:rsidRDefault="00E3182D"/>
        </w:tc>
      </w:tr>
      <w:tr w:rsidR="00E3182D" w:rsidTr="00DA2042">
        <w:tc>
          <w:tcPr>
            <w:tcW w:w="10548" w:type="dxa"/>
            <w:gridSpan w:val="2"/>
            <w:tcBorders>
              <w:bottom w:val="nil"/>
            </w:tcBorders>
          </w:tcPr>
          <w:p w:rsidR="00E3182D" w:rsidRDefault="00022682">
            <w:r>
              <w:t>Summa</w:t>
            </w:r>
            <w:r w:rsidR="00E3182D">
              <w:t xml:space="preserve">ry: </w:t>
            </w:r>
          </w:p>
          <w:p w:rsidR="00E3182D" w:rsidRDefault="00E3182D"/>
          <w:p w:rsidR="00E3182D" w:rsidRDefault="00E3182D"/>
          <w:p w:rsidR="00E3182D" w:rsidRDefault="00E3182D"/>
        </w:tc>
      </w:tr>
    </w:tbl>
    <w:p w:rsidR="00EE3AFB" w:rsidRDefault="00EE3AFB"/>
    <w:sectPr w:rsidR="00EE3AFB" w:rsidSect="00022682">
      <w:headerReference w:type="default" r:id="rId10"/>
      <w:pgSz w:w="12240" w:h="15840"/>
      <w:pgMar w:top="720" w:right="1440" w:bottom="504" w:left="1440" w:header="50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2D" w:rsidRPr="00E3182D" w:rsidRDefault="00E3182D" w:rsidP="00022682">
    <w:pPr>
      <w:jc w:val="center"/>
    </w:pPr>
    <w:r>
      <w:t>Ecology</w:t>
    </w:r>
    <w:r w:rsidR="00364CDA">
      <w:t xml:space="preserve"> (Complete)</w:t>
    </w:r>
    <w:r>
      <w:tab/>
    </w:r>
    <w:r>
      <w:tab/>
    </w:r>
    <w:r>
      <w:tab/>
    </w:r>
    <w:r>
      <w:tab/>
    </w:r>
    <w:r w:rsidRPr="00E3182D">
      <w:t>What is Ecology?</w:t>
    </w:r>
    <w:r>
      <w:tab/>
    </w:r>
    <w:r>
      <w:tab/>
    </w:r>
    <w:r>
      <w:tab/>
    </w:r>
    <w:r>
      <w:tab/>
      <w:t>TOC#</w:t>
    </w:r>
    <w:r w:rsidR="00022682">
      <w:t>3</w:t>
    </w:r>
  </w:p>
  <w:p w:rsidR="00E3182D" w:rsidRPr="00E3182D" w:rsidRDefault="00E3182D" w:rsidP="00E3182D">
    <w:pPr>
      <w:ind w:left="2160" w:firstLine="720"/>
    </w:pPr>
    <w:r w:rsidRPr="00E3182D">
      <w:t xml:space="preserve">Unit 1: SF Bay Area Ecosystems </w:t>
    </w:r>
  </w:p>
  <w:p w:rsidR="00E3182D" w:rsidRDefault="00E3182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A4196"/>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E254F8"/>
    <w:multiLevelType w:val="hybridMultilevel"/>
    <w:tmpl w:val="D326D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FC0328"/>
    <w:multiLevelType w:val="hybridMultilevel"/>
    <w:tmpl w:val="585E9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21BAB"/>
    <w:multiLevelType w:val="hybridMultilevel"/>
    <w:tmpl w:val="3C448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9487D"/>
    <w:multiLevelType w:val="hybridMultilevel"/>
    <w:tmpl w:val="0B68FF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2B4230C"/>
    <w:multiLevelType w:val="hybridMultilevel"/>
    <w:tmpl w:val="3286B05C"/>
    <w:lvl w:ilvl="0" w:tplc="04090019">
      <w:start w:val="1"/>
      <w:numFmt w:val="lowerLetter"/>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E3182D"/>
    <w:rsid w:val="00022682"/>
    <w:rsid w:val="000D658B"/>
    <w:rsid w:val="00364CDA"/>
    <w:rsid w:val="009A372E"/>
    <w:rsid w:val="009D20D5"/>
    <w:rsid w:val="00AB5217"/>
    <w:rsid w:val="00B00560"/>
    <w:rsid w:val="00C469EA"/>
    <w:rsid w:val="00DA2042"/>
    <w:rsid w:val="00E3182D"/>
    <w:rsid w:val="00EE3AFB"/>
    <w:rsid w:val="00F07BF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318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E3182D"/>
    <w:pPr>
      <w:spacing w:beforeLines="1" w:afterLines="1"/>
    </w:pPr>
    <w:rPr>
      <w:rFonts w:ascii="Times" w:hAnsi="Times" w:cs="Times New Roman"/>
      <w:sz w:val="20"/>
      <w:szCs w:val="20"/>
    </w:rPr>
  </w:style>
  <w:style w:type="paragraph" w:styleId="Header">
    <w:name w:val="header"/>
    <w:basedOn w:val="Normal"/>
    <w:link w:val="HeaderChar"/>
    <w:rsid w:val="00E3182D"/>
    <w:pPr>
      <w:tabs>
        <w:tab w:val="center" w:pos="4320"/>
        <w:tab w:val="right" w:pos="8640"/>
      </w:tabs>
    </w:pPr>
  </w:style>
  <w:style w:type="character" w:customStyle="1" w:styleId="HeaderChar">
    <w:name w:val="Header Char"/>
    <w:basedOn w:val="DefaultParagraphFont"/>
    <w:link w:val="Header"/>
    <w:rsid w:val="00E3182D"/>
  </w:style>
  <w:style w:type="paragraph" w:styleId="Footer">
    <w:name w:val="footer"/>
    <w:basedOn w:val="Normal"/>
    <w:link w:val="FooterChar"/>
    <w:rsid w:val="00E3182D"/>
    <w:pPr>
      <w:tabs>
        <w:tab w:val="center" w:pos="4320"/>
        <w:tab w:val="right" w:pos="8640"/>
      </w:tabs>
    </w:pPr>
  </w:style>
  <w:style w:type="character" w:customStyle="1" w:styleId="FooterChar">
    <w:name w:val="Footer Char"/>
    <w:basedOn w:val="DefaultParagraphFont"/>
    <w:link w:val="Footer"/>
    <w:rsid w:val="00E3182D"/>
  </w:style>
  <w:style w:type="paragraph" w:styleId="ListParagraph">
    <w:name w:val="List Paragraph"/>
    <w:basedOn w:val="Normal"/>
    <w:rsid w:val="00E3182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B157D-FE21-9541-9BB8-90910B80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186</Words>
  <Characters>1064</Characters>
  <Application>Microsoft Macintosh Word</Application>
  <DocSecurity>0</DocSecurity>
  <Lines>8</Lines>
  <Paragraphs>2</Paragraphs>
  <ScaleCrop>false</ScaleCrop>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11</cp:revision>
  <cp:lastPrinted>2013-09-09T19:33:00Z</cp:lastPrinted>
  <dcterms:created xsi:type="dcterms:W3CDTF">2013-09-05T04:54:00Z</dcterms:created>
  <dcterms:modified xsi:type="dcterms:W3CDTF">2013-09-09T22:01:00Z</dcterms:modified>
</cp:coreProperties>
</file>