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E" w:rsidRPr="001250EB" w:rsidRDefault="005531F4" w:rsidP="001250EB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Owl Pellet Lab: Research Guide</w:t>
      </w:r>
    </w:p>
    <w:p w:rsidR="00E31E4E" w:rsidRPr="00E31E4E" w:rsidRDefault="00E31E4E" w:rsidP="0084471A">
      <w:pPr>
        <w:rPr>
          <w:rFonts w:ascii="Palatino" w:hAnsi="Palatino" w:cs="Palatino"/>
          <w:b/>
          <w:i/>
          <w:iCs/>
          <w:color w:val="1A1818"/>
        </w:rPr>
      </w:pPr>
      <w:r>
        <w:rPr>
          <w:rFonts w:ascii="Palatino" w:hAnsi="Palatino" w:cs="Palatino"/>
          <w:b/>
          <w:color w:val="1A1818"/>
          <w:bdr w:val="single" w:sz="4" w:space="0" w:color="auto"/>
        </w:rPr>
        <w:t>Prey Species</w:t>
      </w:r>
    </w:p>
    <w:p w:rsidR="00E31E4E" w:rsidRDefault="00E31E4E" w:rsidP="0084471A">
      <w:pPr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What was your prey species?</w:t>
      </w:r>
    </w:p>
    <w:p w:rsidR="00E31E4E" w:rsidRPr="00E31E4E" w:rsidRDefault="004660F2" w:rsidP="004660F2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Common name: ______</w:t>
      </w:r>
      <w:r w:rsidR="00E31E4E" w:rsidRPr="00E31E4E">
        <w:rPr>
          <w:rFonts w:ascii="Palatino" w:hAnsi="Palatino" w:cs="Palatino"/>
          <w:color w:val="1A1818"/>
        </w:rPr>
        <w:t>____________________________________</w:t>
      </w:r>
    </w:p>
    <w:p w:rsidR="0084471A" w:rsidRPr="004660F2" w:rsidRDefault="00E31E4E" w:rsidP="0084471A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 w:cs="Palatino"/>
          <w:color w:val="1A1818"/>
        </w:rPr>
      </w:pPr>
      <w:r w:rsidRPr="00E31E4E">
        <w:rPr>
          <w:rFonts w:ascii="Palatino" w:hAnsi="Palatino" w:cs="Palatino"/>
          <w:color w:val="1A1818"/>
        </w:rPr>
        <w:t>Scientific Name: __________________________________________</w:t>
      </w:r>
    </w:p>
    <w:p w:rsidR="0084471A" w:rsidRPr="0084471A" w:rsidRDefault="0084471A" w:rsidP="0084471A">
      <w:pPr>
        <w:rPr>
          <w:rFonts w:ascii="Palatino" w:hAnsi="Palatino" w:cs="Palatino"/>
          <w:b/>
          <w:i/>
          <w:iCs/>
          <w:color w:val="1A1818"/>
        </w:rPr>
      </w:pPr>
      <w:r w:rsidRPr="0084471A">
        <w:rPr>
          <w:rFonts w:ascii="Palatino" w:hAnsi="Palatino" w:cs="Palatino"/>
          <w:b/>
          <w:color w:val="1A1818"/>
          <w:bdr w:val="single" w:sz="4" w:space="0" w:color="auto"/>
        </w:rPr>
        <w:t>Adaptations</w:t>
      </w:r>
      <w:r w:rsidRPr="0084471A">
        <w:rPr>
          <w:rFonts w:ascii="Palatino" w:hAnsi="Palatino" w:cs="Palatino"/>
          <w:b/>
          <w:i/>
          <w:iCs/>
          <w:color w:val="1A1818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2574"/>
        <w:gridCol w:w="2574"/>
        <w:gridCol w:w="2574"/>
        <w:gridCol w:w="2574"/>
      </w:tblGrid>
      <w:tr w:rsidR="0084471A">
        <w:tc>
          <w:tcPr>
            <w:tcW w:w="5148" w:type="dxa"/>
            <w:gridSpan w:val="2"/>
          </w:tcPr>
          <w:p w:rsidR="0084471A" w:rsidRPr="00E31E4E" w:rsidRDefault="0084471A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b/>
                <w:i/>
                <w:iCs/>
                <w:color w:val="1A1818"/>
              </w:rPr>
            </w:pPr>
            <w:r w:rsidRPr="00E31E4E">
              <w:rPr>
                <w:rFonts w:ascii="Palatino" w:hAnsi="Palatino" w:cs="Palatino"/>
                <w:b/>
                <w:i/>
                <w:iCs/>
                <w:color w:val="1A1818"/>
              </w:rPr>
              <w:t>Owl</w:t>
            </w:r>
          </w:p>
        </w:tc>
        <w:tc>
          <w:tcPr>
            <w:tcW w:w="5148" w:type="dxa"/>
            <w:gridSpan w:val="2"/>
          </w:tcPr>
          <w:p w:rsidR="0084471A" w:rsidRPr="00E31E4E" w:rsidRDefault="0084471A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b/>
                <w:i/>
                <w:iCs/>
                <w:color w:val="1A1818"/>
              </w:rPr>
            </w:pPr>
            <w:r w:rsidRPr="00E31E4E">
              <w:rPr>
                <w:rFonts w:ascii="Palatino" w:hAnsi="Palatino" w:cs="Palatino"/>
                <w:b/>
                <w:i/>
                <w:iCs/>
                <w:color w:val="1A1818"/>
              </w:rPr>
              <w:t>Prey</w:t>
            </w:r>
          </w:p>
        </w:tc>
      </w:tr>
      <w:tr w:rsidR="00E31E4E"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 xml:space="preserve">Adaptation: </w:t>
            </w: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>Use:</w:t>
            </w: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 xml:space="preserve">Adaptation: </w:t>
            </w: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>Use:</w:t>
            </w:r>
          </w:p>
        </w:tc>
      </w:tr>
      <w:tr w:rsidR="00E31E4E"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 xml:space="preserve">Adaptation: </w:t>
            </w: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>Use:</w:t>
            </w: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 xml:space="preserve">Adaptation: </w:t>
            </w: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>Use:</w:t>
            </w:r>
          </w:p>
        </w:tc>
      </w:tr>
      <w:tr w:rsidR="00E31E4E"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 xml:space="preserve">Adaptation: </w:t>
            </w: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>Use:</w:t>
            </w: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 xml:space="preserve">Adaptation: </w:t>
            </w:r>
          </w:p>
        </w:tc>
        <w:tc>
          <w:tcPr>
            <w:tcW w:w="2574" w:type="dxa"/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i/>
                <w:iCs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i/>
                <w:iCs/>
                <w:color w:val="1A1818"/>
                <w:sz w:val="20"/>
              </w:rPr>
              <w:t>Use:</w:t>
            </w:r>
          </w:p>
        </w:tc>
      </w:tr>
    </w:tbl>
    <w:p w:rsidR="0084471A" w:rsidRPr="0084471A" w:rsidRDefault="0084471A" w:rsidP="0084471A">
      <w:pPr>
        <w:rPr>
          <w:rFonts w:ascii="Palatino" w:hAnsi="Palatino" w:cs="Palatino"/>
          <w:b/>
          <w:color w:val="1A1818"/>
          <w:bdr w:val="single" w:sz="4" w:space="0" w:color="auto"/>
        </w:rPr>
      </w:pPr>
      <w:r w:rsidRPr="0084471A">
        <w:rPr>
          <w:rFonts w:ascii="Palatino" w:hAnsi="Palatino" w:cs="Palatino"/>
          <w:b/>
          <w:color w:val="1A1818"/>
          <w:bdr w:val="single" w:sz="4" w:space="0" w:color="auto"/>
        </w:rPr>
        <w:t>Habitat</w:t>
      </w: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  <w:r w:rsidRPr="00E31E4E">
        <w:rPr>
          <w:rFonts w:ascii="Palatino" w:hAnsi="Palatino" w:cs="Palatino"/>
          <w:color w:val="1A1818"/>
        </w:rPr>
        <w:t>What can you conclu</w:t>
      </w:r>
      <w:r>
        <w:rPr>
          <w:rFonts w:ascii="Palatino" w:hAnsi="Palatino" w:cs="Palatino"/>
          <w:color w:val="1A1818"/>
        </w:rPr>
        <w:t>d</w:t>
      </w:r>
      <w:r w:rsidRPr="00E31E4E">
        <w:rPr>
          <w:rFonts w:ascii="Palatino" w:hAnsi="Palatino" w:cs="Palatino"/>
          <w:color w:val="1A1818"/>
        </w:rPr>
        <w:t>e about the habitat of the owl from its food?</w:t>
      </w:r>
      <w:r>
        <w:rPr>
          <w:rFonts w:ascii="Palatino" w:hAnsi="Palatino" w:cs="Palatino"/>
          <w:color w:val="1A1818"/>
        </w:rPr>
        <w:t xml:space="preserve"> How?</w:t>
      </w: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  <w:r w:rsidRPr="00E31E4E">
        <w:rPr>
          <w:rFonts w:ascii="Palatino" w:hAnsi="Palatino" w:cs="Palatino"/>
          <w:color w:val="1A1818"/>
        </w:rPr>
        <w:t>What can you conclu</w:t>
      </w:r>
      <w:r>
        <w:rPr>
          <w:rFonts w:ascii="Palatino" w:hAnsi="Palatino" w:cs="Palatino"/>
          <w:color w:val="1A1818"/>
        </w:rPr>
        <w:t>d</w:t>
      </w:r>
      <w:r w:rsidRPr="00E31E4E">
        <w:rPr>
          <w:rFonts w:ascii="Palatino" w:hAnsi="Palatino" w:cs="Palatino"/>
          <w:color w:val="1A1818"/>
        </w:rPr>
        <w:t>e about the habitat of the prey from its bones?</w:t>
      </w:r>
      <w:r>
        <w:rPr>
          <w:rFonts w:ascii="Palatino" w:hAnsi="Palatino" w:cs="Palatino"/>
          <w:color w:val="1A1818"/>
        </w:rPr>
        <w:t xml:space="preserve"> How?</w:t>
      </w:r>
    </w:p>
    <w:p w:rsidR="001250EB" w:rsidRDefault="001250EB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</w:p>
    <w:p w:rsidR="001250EB" w:rsidRDefault="001250EB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</w:p>
    <w:p w:rsidR="0084471A" w:rsidRDefault="0084471A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  <w:bdr w:val="single" w:sz="4" w:space="0" w:color="auto"/>
        </w:rPr>
      </w:pPr>
    </w:p>
    <w:p w:rsidR="0084471A" w:rsidRPr="0084471A" w:rsidRDefault="0084471A" w:rsidP="0084471A">
      <w:pPr>
        <w:rPr>
          <w:rFonts w:ascii="Palatino" w:hAnsi="Palatino" w:cs="Palatino"/>
          <w:b/>
          <w:color w:val="1A1818"/>
          <w:bdr w:val="single" w:sz="4" w:space="0" w:color="auto"/>
        </w:rPr>
      </w:pPr>
      <w:r w:rsidRPr="0084471A">
        <w:rPr>
          <w:rFonts w:ascii="Palatino" w:hAnsi="Palatino" w:cs="Palatino"/>
          <w:b/>
          <w:color w:val="1A1818"/>
          <w:bdr w:val="single" w:sz="4" w:space="0" w:color="auto"/>
        </w:rPr>
        <w:t>Population</w:t>
      </w: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What can be said about the population of the owls and the prey? *Think about population size.</w:t>
      </w: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84471A" w:rsidRDefault="0084471A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84471A" w:rsidRPr="0084471A" w:rsidRDefault="0084471A" w:rsidP="0084471A">
      <w:pPr>
        <w:rPr>
          <w:rFonts w:ascii="Palatino" w:hAnsi="Palatino" w:cs="Palatino"/>
          <w:b/>
          <w:color w:val="1A1818"/>
          <w:bdr w:val="single" w:sz="4" w:space="0" w:color="auto"/>
        </w:rPr>
      </w:pPr>
      <w:r w:rsidRPr="0084471A">
        <w:rPr>
          <w:rFonts w:ascii="Palatino" w:hAnsi="Palatino" w:cs="Palatino"/>
          <w:b/>
          <w:color w:val="1A1818"/>
          <w:bdr w:val="single" w:sz="4" w:space="0" w:color="auto"/>
        </w:rPr>
        <w:t>Niche</w:t>
      </w:r>
    </w:p>
    <w:p w:rsidR="00E31E4E" w:rsidRDefault="00E31E4E" w:rsidP="004660F2">
      <w:pPr>
        <w:widowControl w:val="0"/>
        <w:tabs>
          <w:tab w:val="left" w:pos="560"/>
          <w:tab w:val="left" w:pos="1120"/>
          <w:tab w:val="left" w:pos="1680"/>
          <w:tab w:val="left" w:pos="5792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What is a niche?</w:t>
      </w:r>
      <w:r w:rsidR="004660F2">
        <w:rPr>
          <w:rFonts w:ascii="Palatino" w:hAnsi="Palatino" w:cs="Palatino"/>
          <w:color w:val="1A1818"/>
        </w:rPr>
        <w:tab/>
      </w: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Identify and describe the niche of the owl:</w:t>
      </w: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Identify and describe the nice of the prey:</w:t>
      </w:r>
    </w:p>
    <w:p w:rsidR="004660F2" w:rsidRDefault="004660F2" w:rsidP="0084471A">
      <w:pPr>
        <w:rPr>
          <w:rFonts w:ascii="Palatino" w:hAnsi="Palatino" w:cs="Palatino"/>
          <w:b/>
          <w:color w:val="1A1818"/>
          <w:bdr w:val="single" w:sz="4" w:space="0" w:color="auto"/>
        </w:rPr>
      </w:pPr>
    </w:p>
    <w:p w:rsidR="004660F2" w:rsidRDefault="004660F2" w:rsidP="0084471A">
      <w:pPr>
        <w:rPr>
          <w:rFonts w:ascii="Palatino" w:hAnsi="Palatino" w:cs="Palatino"/>
          <w:b/>
          <w:color w:val="1A1818"/>
          <w:bdr w:val="single" w:sz="4" w:space="0" w:color="auto"/>
        </w:rPr>
      </w:pPr>
    </w:p>
    <w:p w:rsidR="0084471A" w:rsidRPr="0084471A" w:rsidRDefault="0084471A" w:rsidP="0084471A">
      <w:pPr>
        <w:rPr>
          <w:rFonts w:ascii="Palatino" w:hAnsi="Palatino" w:cs="Palatino"/>
          <w:b/>
          <w:color w:val="1A1818"/>
          <w:bdr w:val="single" w:sz="4" w:space="0" w:color="auto"/>
        </w:rPr>
      </w:pPr>
      <w:r w:rsidRPr="0084471A">
        <w:rPr>
          <w:rFonts w:ascii="Palatino" w:hAnsi="Palatino" w:cs="Palatino"/>
          <w:b/>
          <w:color w:val="1A1818"/>
          <w:bdr w:val="single" w:sz="4" w:space="0" w:color="auto"/>
        </w:rPr>
        <w:t>Ecosystem</w:t>
      </w: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What is an ecosystem? How is it different than a niche?</w:t>
      </w: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E31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84471A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Identify and describe the ecosystem of the owl and prey species:</w:t>
      </w:r>
    </w:p>
    <w:p w:rsidR="0084471A" w:rsidRPr="0084471A" w:rsidRDefault="004660F2" w:rsidP="0084471A">
      <w:pPr>
        <w:rPr>
          <w:rFonts w:ascii="Palatino" w:hAnsi="Palatino" w:cs="Palatino"/>
          <w:b/>
          <w:color w:val="1A1818"/>
          <w:bdr w:val="single" w:sz="4" w:space="0" w:color="auto"/>
        </w:rPr>
      </w:pPr>
      <w:r>
        <w:rPr>
          <w:rFonts w:ascii="Palatino" w:hAnsi="Palatino" w:cs="Palatino"/>
          <w:b/>
          <w:color w:val="1A1818"/>
          <w:bdr w:val="single" w:sz="4" w:space="0" w:color="auto"/>
        </w:rPr>
        <w:br w:type="page"/>
      </w:r>
      <w:r w:rsidR="0084471A" w:rsidRPr="0084471A">
        <w:rPr>
          <w:rFonts w:ascii="Palatino" w:hAnsi="Palatino" w:cs="Palatino"/>
          <w:b/>
          <w:color w:val="1A1818"/>
          <w:bdr w:val="single" w:sz="4" w:space="0" w:color="auto"/>
        </w:rPr>
        <w:t xml:space="preserve">Food webs </w:t>
      </w:r>
    </w:p>
    <w:p w:rsidR="004660F2" w:rsidRDefault="004660F2" w:rsidP="004660F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Assemble</w:t>
      </w:r>
      <w:r w:rsidR="00E31E4E" w:rsidRPr="00B0244A">
        <w:rPr>
          <w:rFonts w:ascii="Palatino" w:hAnsi="Palatino" w:cs="Palatino"/>
          <w:color w:val="1A1818"/>
        </w:rPr>
        <w:t xml:space="preserve"> the barn owl food web chart</w:t>
      </w:r>
      <w:r>
        <w:rPr>
          <w:rFonts w:ascii="Palatino" w:hAnsi="Palatino" w:cs="Palatino"/>
          <w:color w:val="1A1818"/>
        </w:rPr>
        <w:t xml:space="preserve"> in the space below</w:t>
      </w:r>
      <w:r w:rsidR="00E31E4E" w:rsidRPr="00B0244A">
        <w:rPr>
          <w:rFonts w:ascii="Palatino" w:hAnsi="Palatino" w:cs="Palatino"/>
          <w:color w:val="1A1818"/>
        </w:rPr>
        <w:t xml:space="preserve">. </w:t>
      </w:r>
    </w:p>
    <w:p w:rsidR="004660F2" w:rsidRDefault="00E31E4E" w:rsidP="004660F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 w:rsidRPr="00B0244A">
        <w:rPr>
          <w:rFonts w:ascii="Palatino" w:hAnsi="Palatino" w:cs="Palatino"/>
          <w:color w:val="1A1818"/>
        </w:rPr>
        <w:t xml:space="preserve">Describe how </w:t>
      </w:r>
      <w:r w:rsidR="004660F2">
        <w:rPr>
          <w:rFonts w:ascii="Palatino" w:hAnsi="Palatino" w:cs="Palatino"/>
          <w:color w:val="1A1818"/>
        </w:rPr>
        <w:t>abiotic</w:t>
      </w:r>
      <w:r w:rsidRPr="00B0244A">
        <w:rPr>
          <w:rFonts w:ascii="Palatino" w:hAnsi="Palatino" w:cs="Palatino"/>
          <w:color w:val="1A1818"/>
        </w:rPr>
        <w:t xml:space="preserve"> and </w:t>
      </w:r>
      <w:r w:rsidR="004660F2">
        <w:rPr>
          <w:rFonts w:ascii="Palatino" w:hAnsi="Palatino" w:cs="Palatino"/>
          <w:color w:val="1A1818"/>
        </w:rPr>
        <w:t>biotic</w:t>
      </w:r>
      <w:r w:rsidRPr="00B0244A">
        <w:rPr>
          <w:rFonts w:ascii="Palatino" w:hAnsi="Palatino" w:cs="Palatino"/>
          <w:color w:val="1A1818"/>
        </w:rPr>
        <w:t xml:space="preserve"> organisms are dependent upon each other. </w:t>
      </w:r>
    </w:p>
    <w:p w:rsidR="004660F2" w:rsidRDefault="004660F2" w:rsidP="004660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4660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4660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E31E4E" w:rsidP="004660F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 w:rsidRPr="00B0244A">
        <w:rPr>
          <w:rFonts w:ascii="Palatino" w:hAnsi="Palatino" w:cs="Palatino"/>
          <w:color w:val="1A1818"/>
        </w:rPr>
        <w:t xml:space="preserve">Plants and animals make up food chains demonstrating the importance of interrelationships. </w:t>
      </w:r>
      <w:r w:rsidR="004660F2">
        <w:rPr>
          <w:rFonts w:ascii="Palatino" w:hAnsi="Palatino" w:cs="Palatino"/>
          <w:color w:val="1A1818"/>
        </w:rPr>
        <w:t xml:space="preserve">Give one example to this interdependence: </w:t>
      </w:r>
    </w:p>
    <w:p w:rsidR="004660F2" w:rsidRDefault="004660F2" w:rsidP="004660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4660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4660F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E31E4E" w:rsidP="004660F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 w:rsidRPr="00B0244A">
        <w:rPr>
          <w:rFonts w:ascii="Palatino" w:hAnsi="Palatino" w:cs="Palatino"/>
          <w:color w:val="1A1818"/>
        </w:rPr>
        <w:t xml:space="preserve">Food chains are the transfer of energy from the source in plants through a series of animals, with repeated eating and being eaten. </w:t>
      </w:r>
      <w:r w:rsidR="004660F2">
        <w:rPr>
          <w:rFonts w:ascii="Palatino" w:hAnsi="Palatino" w:cs="Palatino"/>
          <w:color w:val="1A1818"/>
        </w:rPr>
        <w:t>Explain the rule of 10!</w:t>
      </w:r>
    </w:p>
    <w:p w:rsidR="004660F2" w:rsidRDefault="004660F2" w:rsidP="004660F2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Pr="004660F2" w:rsidRDefault="004660F2" w:rsidP="004660F2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4660F2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Pr="004660F2" w:rsidRDefault="00E31E4E" w:rsidP="004660F2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1250EB" w:rsidRDefault="001250EB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1250EB" w:rsidRDefault="001250EB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4660F2" w:rsidRDefault="004660F2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E31E4E" w:rsidRDefault="00E31E4E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tbl>
      <w:tblPr>
        <w:tblStyle w:val="TableGrid"/>
        <w:tblW w:w="0" w:type="auto"/>
        <w:tblLook w:val="00BF"/>
      </w:tblPr>
      <w:tblGrid>
        <w:gridCol w:w="3432"/>
        <w:gridCol w:w="3432"/>
        <w:gridCol w:w="3432"/>
      </w:tblGrid>
      <w:tr w:rsidR="00E31E4E"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4E" w:rsidRPr="0084471A" w:rsidRDefault="00E31E4E" w:rsidP="00E31E4E">
            <w:pPr>
              <w:jc w:val="center"/>
              <w:rPr>
                <w:rFonts w:ascii="Palatino" w:hAnsi="Palatino" w:cs="Palatino"/>
                <w:b/>
                <w:color w:val="1A1818"/>
                <w:bdr w:val="single" w:sz="4" w:space="0" w:color="auto"/>
              </w:rPr>
            </w:pPr>
            <w:r w:rsidRPr="0084471A">
              <w:rPr>
                <w:rFonts w:ascii="Palatino" w:hAnsi="Palatino" w:cs="Palatino"/>
                <w:b/>
                <w:color w:val="1A1818"/>
                <w:bdr w:val="single" w:sz="4" w:space="0" w:color="auto"/>
              </w:rPr>
              <w:t>Producers</w:t>
            </w:r>
          </w:p>
          <w:p w:rsidR="00E31E4E" w:rsidRDefault="00E31E4E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color w:val="1A181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4E" w:rsidRPr="0084471A" w:rsidRDefault="00E31E4E" w:rsidP="00E31E4E">
            <w:pPr>
              <w:jc w:val="center"/>
              <w:rPr>
                <w:rFonts w:ascii="Palatino" w:hAnsi="Palatino" w:cs="Palatino"/>
                <w:b/>
                <w:color w:val="1A1818"/>
                <w:bdr w:val="single" w:sz="4" w:space="0" w:color="auto"/>
              </w:rPr>
            </w:pPr>
            <w:r w:rsidRPr="0084471A">
              <w:rPr>
                <w:rFonts w:ascii="Palatino" w:hAnsi="Palatino" w:cs="Palatino"/>
                <w:b/>
                <w:color w:val="1A1818"/>
                <w:bdr w:val="single" w:sz="4" w:space="0" w:color="auto"/>
              </w:rPr>
              <w:t>Consumers</w:t>
            </w:r>
          </w:p>
          <w:p w:rsidR="00E31E4E" w:rsidRDefault="00E31E4E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color w:val="1A181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4E" w:rsidRPr="0084471A" w:rsidRDefault="00E31E4E" w:rsidP="00E31E4E">
            <w:pPr>
              <w:jc w:val="center"/>
              <w:rPr>
                <w:rFonts w:ascii="Palatino" w:hAnsi="Palatino" w:cs="Palatino"/>
                <w:b/>
                <w:color w:val="1A1818"/>
                <w:bdr w:val="single" w:sz="4" w:space="0" w:color="auto"/>
              </w:rPr>
            </w:pPr>
            <w:r w:rsidRPr="0084471A">
              <w:rPr>
                <w:rFonts w:ascii="Palatino" w:hAnsi="Palatino" w:cs="Palatino"/>
                <w:b/>
                <w:color w:val="1A1818"/>
                <w:bdr w:val="single" w:sz="4" w:space="0" w:color="auto"/>
              </w:rPr>
              <w:t>Decomposers</w:t>
            </w:r>
          </w:p>
          <w:p w:rsidR="00E31E4E" w:rsidRDefault="00E31E4E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color w:val="1A1818"/>
              </w:rPr>
            </w:pPr>
          </w:p>
        </w:tc>
      </w:tr>
      <w:tr w:rsidR="00E31E4E"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color w:val="1A1818"/>
                <w:sz w:val="20"/>
              </w:rPr>
              <w:t xml:space="preserve">Role: </w:t>
            </w: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E31E4E" w:rsidRPr="004660F2" w:rsidRDefault="00E31E4E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color w:val="1A1818"/>
                <w:sz w:val="20"/>
              </w:rPr>
              <w:t xml:space="preserve">Role: </w:t>
            </w: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E31E4E" w:rsidRPr="004660F2" w:rsidRDefault="00E31E4E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color w:val="1A1818"/>
                <w:sz w:val="20"/>
              </w:rPr>
              <w:t xml:space="preserve">Role: </w:t>
            </w: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</w:tc>
      </w:tr>
      <w:tr w:rsidR="00E31E4E">
        <w:tc>
          <w:tcPr>
            <w:tcW w:w="3432" w:type="dxa"/>
            <w:tcBorders>
              <w:top w:val="single" w:sz="4" w:space="0" w:color="auto"/>
            </w:tcBorders>
          </w:tcPr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  <w:r w:rsidRPr="004660F2">
              <w:rPr>
                <w:rFonts w:ascii="Palatino" w:hAnsi="Palatino" w:cs="Palatino"/>
                <w:color w:val="1A1818"/>
                <w:sz w:val="20"/>
              </w:rPr>
              <w:t xml:space="preserve">Example: </w:t>
            </w: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  <w:p w:rsidR="00E31E4E" w:rsidRPr="004660F2" w:rsidRDefault="00E31E4E" w:rsidP="00844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E31E4E" w:rsidRPr="004660F2" w:rsidRDefault="00E31E4E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E31E4E" w:rsidRPr="004660F2" w:rsidRDefault="00E31E4E" w:rsidP="00E31E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" w:hAnsi="Palatino" w:cs="Palatino"/>
                <w:color w:val="1A1818"/>
                <w:sz w:val="20"/>
              </w:rPr>
            </w:pPr>
          </w:p>
        </w:tc>
      </w:tr>
    </w:tbl>
    <w:p w:rsidR="009D34E2" w:rsidRDefault="009D34E2" w:rsidP="009D3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9D34E2" w:rsidRPr="0084471A" w:rsidRDefault="009D34E2" w:rsidP="009D34E2">
      <w:pPr>
        <w:rPr>
          <w:rFonts w:ascii="Palatino" w:hAnsi="Palatino" w:cs="Palatino"/>
          <w:b/>
          <w:color w:val="1A1818"/>
          <w:bdr w:val="single" w:sz="4" w:space="0" w:color="auto"/>
        </w:rPr>
      </w:pPr>
      <w:r>
        <w:rPr>
          <w:rFonts w:ascii="Palatino" w:hAnsi="Palatino" w:cs="Palatino"/>
          <w:b/>
          <w:color w:val="1A1818"/>
          <w:bdr w:val="single" w:sz="4" w:space="0" w:color="auto"/>
        </w:rPr>
        <w:t>Keystone Species</w:t>
      </w:r>
    </w:p>
    <w:p w:rsidR="009D34E2" w:rsidRDefault="009D34E2" w:rsidP="009D3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color w:val="1A1818"/>
        </w:rPr>
        <w:t>What would you argue is the keystone species in this ecosystem and why?</w:t>
      </w:r>
    </w:p>
    <w:p w:rsidR="0084471A" w:rsidRDefault="0084471A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</w:p>
    <w:p w:rsidR="0084471A" w:rsidRDefault="0084471A" w:rsidP="0084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i/>
          <w:iCs/>
          <w:color w:val="1A1818"/>
        </w:rPr>
      </w:pPr>
    </w:p>
    <w:p w:rsidR="005531F4" w:rsidRPr="00B0244A" w:rsidRDefault="00B0244A" w:rsidP="00B0244A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A1818"/>
        </w:rPr>
      </w:pPr>
      <w:r>
        <w:rPr>
          <w:rFonts w:ascii="Palatino" w:hAnsi="Palatino" w:cs="Palatino"/>
          <w:noProof/>
          <w:color w:val="1A1818"/>
        </w:rPr>
        <w:drawing>
          <wp:inline distT="0" distB="0" distL="0" distR="0">
            <wp:extent cx="6400800" cy="8264525"/>
            <wp:effectExtent l="25400" t="0" r="0" b="0"/>
            <wp:docPr id="1" name="Picture 0" descr="Screen shot 2014-03-20 at 11.23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0 at 11.23.50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FB" w:rsidRDefault="00D70DFB"/>
    <w:sectPr w:rsidR="00D70DFB" w:rsidSect="00466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360" w:left="144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66" w:rsidRDefault="00F3476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66" w:rsidRDefault="00F3476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66" w:rsidRDefault="00F3476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66" w:rsidRDefault="00F3476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EB" w:rsidRDefault="001250EB" w:rsidP="00D70DFB">
    <w:pPr>
      <w:pStyle w:val="Header"/>
      <w:jc w:val="center"/>
    </w:pPr>
    <w:r>
      <w:t>Eco</w:t>
    </w:r>
    <w:r>
      <w:tab/>
      <w:t>Unit 6: Keystone Species</w:t>
    </w:r>
    <w:r>
      <w:tab/>
      <w:t>TOC#</w:t>
    </w:r>
    <w:r w:rsidR="00F34766">
      <w:rPr>
        <w:b/>
      </w:rPr>
      <w:t>7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66" w:rsidRDefault="00F3476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CC4"/>
    <w:multiLevelType w:val="hybridMultilevel"/>
    <w:tmpl w:val="E3D4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2E4E"/>
    <w:multiLevelType w:val="hybridMultilevel"/>
    <w:tmpl w:val="4BF66AF4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D7263"/>
    <w:multiLevelType w:val="hybridMultilevel"/>
    <w:tmpl w:val="FF6675A4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E202B"/>
    <w:multiLevelType w:val="hybridMultilevel"/>
    <w:tmpl w:val="7526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2BDA"/>
    <w:multiLevelType w:val="hybridMultilevel"/>
    <w:tmpl w:val="EFA8AED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31F4"/>
    <w:rsid w:val="00043E89"/>
    <w:rsid w:val="001250EB"/>
    <w:rsid w:val="001D6131"/>
    <w:rsid w:val="004660F2"/>
    <w:rsid w:val="005531F4"/>
    <w:rsid w:val="0084471A"/>
    <w:rsid w:val="009D34E2"/>
    <w:rsid w:val="00B0244A"/>
    <w:rsid w:val="00D70DFB"/>
    <w:rsid w:val="00E31E4E"/>
    <w:rsid w:val="00F347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3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3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1F4"/>
  </w:style>
  <w:style w:type="table" w:styleId="TableGrid">
    <w:name w:val="Table Grid"/>
    <w:basedOn w:val="TableNormal"/>
    <w:uiPriority w:val="59"/>
    <w:rsid w:val="00844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34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215</Words>
  <Characters>1228</Characters>
  <Application>Microsoft Macintosh Word</Application>
  <DocSecurity>0</DocSecurity>
  <Lines>10</Lines>
  <Paragraphs>2</Paragraphs>
  <ScaleCrop>false</ScaleCrop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2014-03-21T06:15:00Z</dcterms:created>
  <dcterms:modified xsi:type="dcterms:W3CDTF">2014-03-21T07:23:00Z</dcterms:modified>
</cp:coreProperties>
</file>