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EE" w:rsidRPr="001E67FB" w:rsidRDefault="002941EE" w:rsidP="002941EE">
      <w:pPr>
        <w:jc w:val="center"/>
        <w:rPr>
          <w:sz w:val="40"/>
        </w:rPr>
      </w:pPr>
      <w:r w:rsidRPr="001E67FB">
        <w:rPr>
          <w:sz w:val="40"/>
        </w:rPr>
        <w:t>Mendelian Genetics</w:t>
      </w:r>
      <w:r w:rsidR="000A1C3B">
        <w:rPr>
          <w:sz w:val="40"/>
        </w:rPr>
        <w:t>, Pedigrees</w:t>
      </w:r>
      <w:r w:rsidRPr="001E67FB">
        <w:rPr>
          <w:sz w:val="40"/>
        </w:rPr>
        <w:t xml:space="preserve"> and DNA Study Guide</w:t>
      </w:r>
    </w:p>
    <w:p w:rsidR="002941EE" w:rsidRPr="001E67FB" w:rsidRDefault="002941EE" w:rsidP="002941EE">
      <w:pPr>
        <w:jc w:val="center"/>
      </w:pPr>
    </w:p>
    <w:p w:rsidR="002941EE" w:rsidRPr="001E67FB" w:rsidRDefault="002941EE" w:rsidP="0029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E67FB">
        <w:t>Mendelian Genetics</w:t>
      </w:r>
    </w:p>
    <w:p w:rsidR="002941EE" w:rsidRPr="001E67FB" w:rsidRDefault="002941EE" w:rsidP="002941EE">
      <w:r w:rsidRPr="001E67FB">
        <w:t xml:space="preserve">General: </w:t>
      </w:r>
    </w:p>
    <w:p w:rsidR="002941EE" w:rsidRPr="001E67FB" w:rsidRDefault="002941EE" w:rsidP="002941EE">
      <w:pPr>
        <w:pStyle w:val="ListParagraph"/>
        <w:numPr>
          <w:ilvl w:val="0"/>
          <w:numId w:val="3"/>
        </w:numPr>
      </w:pPr>
      <w:r w:rsidRPr="001E67FB">
        <w:t xml:space="preserve">Be able to take a phenotype of a parent and construct the possible genotypes </w:t>
      </w:r>
    </w:p>
    <w:p w:rsidR="00E35C6C" w:rsidRPr="001E67FB" w:rsidRDefault="00E35C6C" w:rsidP="002941EE">
      <w:pPr>
        <w:pStyle w:val="ListParagraph"/>
        <w:numPr>
          <w:ilvl w:val="0"/>
          <w:numId w:val="3"/>
        </w:numPr>
      </w:pPr>
      <w:r w:rsidRPr="001E67FB">
        <w:t>Know what 2 factors affect phenotype:</w:t>
      </w:r>
    </w:p>
    <w:p w:rsidR="00E35C6C" w:rsidRPr="001E67FB" w:rsidRDefault="00E35C6C" w:rsidP="00E35C6C">
      <w:pPr>
        <w:pStyle w:val="ListParagraph"/>
      </w:pPr>
    </w:p>
    <w:p w:rsidR="00E35C6C" w:rsidRPr="001E67FB" w:rsidRDefault="00E35C6C" w:rsidP="002941EE">
      <w:pPr>
        <w:pStyle w:val="ListParagraph"/>
        <w:numPr>
          <w:ilvl w:val="0"/>
          <w:numId w:val="3"/>
        </w:numPr>
      </w:pPr>
      <w:r w:rsidRPr="001E67FB">
        <w:t>What does natural selection act on and why?</w:t>
      </w:r>
    </w:p>
    <w:p w:rsidR="00E35C6C" w:rsidRPr="001E67FB" w:rsidRDefault="00E35C6C" w:rsidP="00E35C6C"/>
    <w:p w:rsidR="00E35C6C" w:rsidRPr="001E67FB" w:rsidRDefault="00E35C6C" w:rsidP="00E35C6C"/>
    <w:p w:rsidR="002941EE" w:rsidRPr="001E67FB" w:rsidRDefault="002941EE" w:rsidP="002941EE">
      <w:pPr>
        <w:pStyle w:val="ListParagraph"/>
        <w:numPr>
          <w:ilvl w:val="0"/>
          <w:numId w:val="3"/>
        </w:numPr>
      </w:pPr>
      <w:r w:rsidRPr="001E67FB">
        <w:t>Know the terms:</w:t>
      </w:r>
    </w:p>
    <w:p w:rsidR="000E4628" w:rsidRPr="00B67EDA" w:rsidRDefault="000E4628" w:rsidP="000E4628">
      <w:pPr>
        <w:ind w:left="720"/>
        <w:rPr>
          <w:sz w:val="16"/>
        </w:rPr>
        <w:sectPr w:rsidR="000E4628" w:rsidRPr="00B67EDA">
          <w:headerReference w:type="default" r:id="rId5"/>
          <w:pgSz w:w="12240" w:h="15840"/>
          <w:pgMar w:top="1440" w:right="1440" w:bottom="1008" w:left="1800" w:gutter="0"/>
        </w:sectPr>
      </w:pPr>
      <w:r w:rsidRPr="00B67EDA">
        <w:rPr>
          <w:sz w:val="16"/>
        </w:rPr>
        <w:t>•</w:t>
      </w:r>
    </w:p>
    <w:p w:rsidR="000E4628" w:rsidRPr="00B67EDA" w:rsidRDefault="000E4628" w:rsidP="000E4628">
      <w:pPr>
        <w:ind w:left="720"/>
        <w:rPr>
          <w:sz w:val="16"/>
        </w:rPr>
      </w:pPr>
      <w:r w:rsidRPr="00B67EDA">
        <w:rPr>
          <w:sz w:val="16"/>
        </w:rPr>
        <w:t xml:space="preserve">Trait </w:t>
      </w:r>
    </w:p>
    <w:p w:rsidR="000E4628" w:rsidRPr="00B67EDA" w:rsidRDefault="000E4628" w:rsidP="000E4628">
      <w:pPr>
        <w:ind w:left="720"/>
        <w:rPr>
          <w:sz w:val="16"/>
        </w:rPr>
      </w:pPr>
      <w:r w:rsidRPr="00B67EDA">
        <w:rPr>
          <w:sz w:val="16"/>
        </w:rPr>
        <w:t>•Heredity</w:t>
      </w:r>
    </w:p>
    <w:p w:rsidR="000E4628" w:rsidRPr="00B67EDA" w:rsidRDefault="000E4628" w:rsidP="000E4628">
      <w:pPr>
        <w:ind w:left="720"/>
        <w:rPr>
          <w:sz w:val="16"/>
        </w:rPr>
      </w:pPr>
      <w:r w:rsidRPr="00B67EDA">
        <w:rPr>
          <w:sz w:val="16"/>
        </w:rPr>
        <w:t>•Genetics</w:t>
      </w:r>
    </w:p>
    <w:p w:rsidR="000E4628" w:rsidRPr="00B67EDA" w:rsidRDefault="000E4628" w:rsidP="000E4628">
      <w:pPr>
        <w:ind w:left="720"/>
        <w:rPr>
          <w:sz w:val="16"/>
        </w:rPr>
      </w:pPr>
      <w:r w:rsidRPr="00B67EDA">
        <w:rPr>
          <w:sz w:val="16"/>
        </w:rPr>
        <w:t xml:space="preserve">•Punnett Square </w:t>
      </w:r>
    </w:p>
    <w:p w:rsidR="000E4628" w:rsidRPr="00B67EDA" w:rsidRDefault="000E4628" w:rsidP="000E4628">
      <w:pPr>
        <w:ind w:left="720"/>
        <w:rPr>
          <w:sz w:val="16"/>
        </w:rPr>
      </w:pPr>
      <w:r w:rsidRPr="00B67EDA">
        <w:rPr>
          <w:sz w:val="16"/>
        </w:rPr>
        <w:t xml:space="preserve">•Monohybrid </w:t>
      </w:r>
      <w:proofErr w:type="gramStart"/>
      <w:r w:rsidRPr="00B67EDA">
        <w:rPr>
          <w:sz w:val="16"/>
        </w:rPr>
        <w:t>Cross</w:t>
      </w:r>
      <w:proofErr w:type="gramEnd"/>
    </w:p>
    <w:p w:rsidR="000E4628" w:rsidRPr="00B67EDA" w:rsidRDefault="000E4628" w:rsidP="000E4628">
      <w:pPr>
        <w:ind w:left="720"/>
        <w:rPr>
          <w:sz w:val="16"/>
        </w:rPr>
      </w:pPr>
      <w:r w:rsidRPr="00B67EDA">
        <w:rPr>
          <w:sz w:val="16"/>
        </w:rPr>
        <w:t xml:space="preserve">•Dihybrid </w:t>
      </w:r>
      <w:proofErr w:type="gramStart"/>
      <w:r w:rsidRPr="00B67EDA">
        <w:rPr>
          <w:sz w:val="16"/>
        </w:rPr>
        <w:t>Cross</w:t>
      </w:r>
      <w:proofErr w:type="gramEnd"/>
    </w:p>
    <w:p w:rsidR="000E4628" w:rsidRPr="00B67EDA" w:rsidRDefault="000E4628" w:rsidP="000E4628">
      <w:pPr>
        <w:ind w:left="720"/>
        <w:rPr>
          <w:sz w:val="16"/>
        </w:rPr>
      </w:pPr>
      <w:r w:rsidRPr="00B67EDA">
        <w:rPr>
          <w:sz w:val="16"/>
        </w:rPr>
        <w:t xml:space="preserve">•Phenotype </w:t>
      </w:r>
    </w:p>
    <w:p w:rsidR="000E4628" w:rsidRPr="00B67EDA" w:rsidRDefault="000E4628" w:rsidP="000E4628">
      <w:pPr>
        <w:ind w:left="720"/>
        <w:rPr>
          <w:sz w:val="16"/>
        </w:rPr>
      </w:pPr>
      <w:r w:rsidRPr="00B67EDA">
        <w:rPr>
          <w:sz w:val="16"/>
        </w:rPr>
        <w:t>•Genotype</w:t>
      </w:r>
    </w:p>
    <w:p w:rsidR="000E4628" w:rsidRPr="00B67EDA" w:rsidRDefault="000E4628" w:rsidP="000E4628">
      <w:pPr>
        <w:ind w:left="720"/>
        <w:rPr>
          <w:sz w:val="16"/>
        </w:rPr>
      </w:pPr>
      <w:r w:rsidRPr="00B67EDA">
        <w:rPr>
          <w:sz w:val="16"/>
        </w:rPr>
        <w:t>•Genotypic ratio</w:t>
      </w:r>
    </w:p>
    <w:p w:rsidR="000E4628" w:rsidRPr="00B67EDA" w:rsidRDefault="000E4628" w:rsidP="000E4628">
      <w:pPr>
        <w:ind w:left="720"/>
        <w:rPr>
          <w:sz w:val="16"/>
        </w:rPr>
      </w:pPr>
      <w:r w:rsidRPr="00B67EDA">
        <w:rPr>
          <w:sz w:val="16"/>
        </w:rPr>
        <w:t>•Phenotypic ratio</w:t>
      </w:r>
    </w:p>
    <w:p w:rsidR="000E4628" w:rsidRPr="00B67EDA" w:rsidRDefault="000E4628" w:rsidP="000E4628">
      <w:pPr>
        <w:ind w:left="720"/>
        <w:rPr>
          <w:sz w:val="16"/>
        </w:rPr>
      </w:pPr>
      <w:r w:rsidRPr="00B67EDA">
        <w:rPr>
          <w:sz w:val="16"/>
        </w:rPr>
        <w:t>•Homozygous</w:t>
      </w:r>
    </w:p>
    <w:p w:rsidR="000E4628" w:rsidRPr="00B67EDA" w:rsidRDefault="000E4628" w:rsidP="000E4628">
      <w:pPr>
        <w:ind w:left="720"/>
        <w:rPr>
          <w:sz w:val="16"/>
        </w:rPr>
      </w:pPr>
      <w:r w:rsidRPr="00B67EDA">
        <w:rPr>
          <w:sz w:val="16"/>
        </w:rPr>
        <w:t xml:space="preserve">•Heterozygous </w:t>
      </w:r>
    </w:p>
    <w:p w:rsidR="000E4628" w:rsidRPr="00B67EDA" w:rsidRDefault="000E4628" w:rsidP="000E4628">
      <w:pPr>
        <w:ind w:left="720"/>
        <w:rPr>
          <w:sz w:val="16"/>
        </w:rPr>
      </w:pPr>
      <w:r w:rsidRPr="00B67EDA">
        <w:rPr>
          <w:sz w:val="16"/>
        </w:rPr>
        <w:t xml:space="preserve">•Dominant </w:t>
      </w:r>
    </w:p>
    <w:p w:rsidR="000E4628" w:rsidRPr="00B67EDA" w:rsidRDefault="000E4628" w:rsidP="000E4628">
      <w:pPr>
        <w:ind w:left="720"/>
        <w:rPr>
          <w:sz w:val="16"/>
        </w:rPr>
      </w:pPr>
      <w:r w:rsidRPr="00B67EDA">
        <w:rPr>
          <w:sz w:val="16"/>
        </w:rPr>
        <w:t xml:space="preserve">•Recessive </w:t>
      </w:r>
    </w:p>
    <w:p w:rsidR="000E4628" w:rsidRPr="00B67EDA" w:rsidRDefault="000E4628" w:rsidP="000E4628">
      <w:pPr>
        <w:ind w:left="720"/>
        <w:rPr>
          <w:sz w:val="16"/>
        </w:rPr>
      </w:pPr>
      <w:r w:rsidRPr="00B67EDA">
        <w:rPr>
          <w:sz w:val="16"/>
        </w:rPr>
        <w:t xml:space="preserve">•Allele </w:t>
      </w:r>
    </w:p>
    <w:p w:rsidR="000E4628" w:rsidRPr="00B67EDA" w:rsidRDefault="000E4628" w:rsidP="000E4628">
      <w:pPr>
        <w:ind w:left="720"/>
        <w:rPr>
          <w:sz w:val="16"/>
        </w:rPr>
      </w:pPr>
      <w:r w:rsidRPr="00B67EDA">
        <w:rPr>
          <w:sz w:val="16"/>
        </w:rPr>
        <w:t>•Law of Segregation</w:t>
      </w:r>
    </w:p>
    <w:p w:rsidR="000E4628" w:rsidRPr="00B67EDA" w:rsidRDefault="000E4628" w:rsidP="000E4628">
      <w:pPr>
        <w:ind w:left="720"/>
        <w:rPr>
          <w:sz w:val="16"/>
        </w:rPr>
      </w:pPr>
      <w:r w:rsidRPr="00B67EDA">
        <w:rPr>
          <w:sz w:val="16"/>
        </w:rPr>
        <w:t>•Law of independent assortment</w:t>
      </w:r>
    </w:p>
    <w:p w:rsidR="000E4628" w:rsidRPr="00B67EDA" w:rsidRDefault="000E4628" w:rsidP="000E4628">
      <w:pPr>
        <w:ind w:left="720"/>
        <w:rPr>
          <w:sz w:val="16"/>
        </w:rPr>
      </w:pPr>
      <w:r w:rsidRPr="00B67EDA">
        <w:rPr>
          <w:sz w:val="16"/>
        </w:rPr>
        <w:t>•Laws of Inheritance</w:t>
      </w:r>
    </w:p>
    <w:p w:rsidR="000E4628" w:rsidRPr="00B67EDA" w:rsidRDefault="000E4628" w:rsidP="000E4628">
      <w:pPr>
        <w:ind w:left="720"/>
        <w:rPr>
          <w:sz w:val="16"/>
        </w:rPr>
      </w:pPr>
      <w:r w:rsidRPr="00B67EDA">
        <w:rPr>
          <w:sz w:val="16"/>
        </w:rPr>
        <w:t>•Law of Dominance</w:t>
      </w:r>
    </w:p>
    <w:p w:rsidR="000E4628" w:rsidRPr="00B67EDA" w:rsidRDefault="000E4628" w:rsidP="000E4628">
      <w:pPr>
        <w:ind w:left="720"/>
        <w:rPr>
          <w:sz w:val="16"/>
        </w:rPr>
      </w:pPr>
      <w:r w:rsidRPr="00B67EDA">
        <w:rPr>
          <w:sz w:val="16"/>
        </w:rPr>
        <w:t xml:space="preserve">•Incomplete Dominance </w:t>
      </w:r>
    </w:p>
    <w:p w:rsidR="000E4628" w:rsidRPr="00B67EDA" w:rsidRDefault="000E4628" w:rsidP="000E4628">
      <w:pPr>
        <w:ind w:left="720"/>
        <w:rPr>
          <w:sz w:val="16"/>
        </w:rPr>
      </w:pPr>
      <w:r w:rsidRPr="00B67EDA">
        <w:rPr>
          <w:sz w:val="16"/>
        </w:rPr>
        <w:t>•Codominance</w:t>
      </w:r>
    </w:p>
    <w:p w:rsidR="000E4628" w:rsidRPr="00B67EDA" w:rsidRDefault="000E4628" w:rsidP="000E4628">
      <w:pPr>
        <w:ind w:left="720"/>
        <w:rPr>
          <w:sz w:val="16"/>
        </w:rPr>
        <w:sectPr w:rsidR="000E4628" w:rsidRPr="00B67EDA">
          <w:type w:val="continuous"/>
          <w:pgSz w:w="12240" w:h="15840"/>
          <w:pgMar w:top="1440" w:right="1800" w:bottom="1440" w:left="1800" w:gutter="0"/>
          <w:cols w:num="3"/>
        </w:sectPr>
      </w:pPr>
      <w:r w:rsidRPr="00B67EDA">
        <w:rPr>
          <w:sz w:val="16"/>
        </w:rPr>
        <w:t xml:space="preserve">•Sex-linked </w:t>
      </w:r>
    </w:p>
    <w:p w:rsidR="000E4628" w:rsidRPr="00B67EDA" w:rsidRDefault="000E4628" w:rsidP="000E4628">
      <w:pPr>
        <w:ind w:left="720"/>
        <w:rPr>
          <w:sz w:val="16"/>
        </w:rPr>
      </w:pPr>
      <w:r w:rsidRPr="00B67EDA">
        <w:rPr>
          <w:sz w:val="16"/>
        </w:rPr>
        <w:t>Traits</w:t>
      </w:r>
    </w:p>
    <w:p w:rsidR="000E4628" w:rsidRPr="001E67FB" w:rsidRDefault="000E4628" w:rsidP="000E4628">
      <w:pPr>
        <w:ind w:left="720"/>
        <w:rPr>
          <w:b/>
        </w:rPr>
      </w:pPr>
    </w:p>
    <w:p w:rsidR="000E4628" w:rsidRPr="001E67FB" w:rsidRDefault="000E4628" w:rsidP="000E4628">
      <w:pPr>
        <w:ind w:left="720"/>
      </w:pPr>
      <w:r w:rsidRPr="001E67FB">
        <w:rPr>
          <w:b/>
        </w:rPr>
        <w:t>Flash Card</w:t>
      </w:r>
      <w:r w:rsidRPr="001E67FB">
        <w:t xml:space="preserve"> set at: http://quizlet.com/10807965/genetics-flash-cards/</w:t>
      </w:r>
    </w:p>
    <w:p w:rsidR="002941EE" w:rsidRPr="001E67FB" w:rsidRDefault="002941EE" w:rsidP="000E4628"/>
    <w:p w:rsidR="002941EE" w:rsidRPr="001E67FB" w:rsidRDefault="002941EE" w:rsidP="002941EE">
      <w:r w:rsidRPr="001E67FB">
        <w:t xml:space="preserve">Monohybrid Crosses: </w:t>
      </w:r>
    </w:p>
    <w:p w:rsidR="002941EE" w:rsidRPr="001E67FB" w:rsidRDefault="002941EE" w:rsidP="002941EE">
      <w:pPr>
        <w:pStyle w:val="ListParagraph"/>
        <w:numPr>
          <w:ilvl w:val="0"/>
          <w:numId w:val="1"/>
        </w:numPr>
      </w:pPr>
      <w:r w:rsidRPr="001E67FB">
        <w:t xml:space="preserve">Be able to make a punnett square given the P generation </w:t>
      </w:r>
    </w:p>
    <w:p w:rsidR="002941EE" w:rsidRPr="001E67FB" w:rsidRDefault="002941EE" w:rsidP="002941EE">
      <w:pPr>
        <w:pStyle w:val="ListParagraph"/>
        <w:numPr>
          <w:ilvl w:val="0"/>
          <w:numId w:val="1"/>
        </w:numPr>
      </w:pPr>
      <w:r w:rsidRPr="001E67FB">
        <w:t>Interpret/calculate phenotypic and genotypic ratios</w:t>
      </w:r>
    </w:p>
    <w:p w:rsidR="002941EE" w:rsidRPr="001E67FB" w:rsidRDefault="002941EE" w:rsidP="002941EE">
      <w:pPr>
        <w:pStyle w:val="ListParagraph"/>
        <w:numPr>
          <w:ilvl w:val="0"/>
          <w:numId w:val="1"/>
        </w:numPr>
      </w:pPr>
      <w:r w:rsidRPr="001E67FB">
        <w:t>Identify any major trends</w:t>
      </w:r>
    </w:p>
    <w:p w:rsidR="002941EE" w:rsidRPr="001E67FB" w:rsidRDefault="002941EE" w:rsidP="002941EE">
      <w:pPr>
        <w:pStyle w:val="ListParagraph"/>
        <w:numPr>
          <w:ilvl w:val="1"/>
          <w:numId w:val="1"/>
        </w:numPr>
      </w:pPr>
      <w:r w:rsidRPr="001E67FB">
        <w:t>1:2:1 (KNOW WHAT THIS MEANS!)</w:t>
      </w:r>
    </w:p>
    <w:p w:rsidR="002941EE" w:rsidRPr="001E67FB" w:rsidRDefault="000E4628" w:rsidP="002941EE">
      <w:r w:rsidRPr="001E67FB">
        <w:t>Di</w:t>
      </w:r>
      <w:r w:rsidR="002941EE" w:rsidRPr="001E67FB">
        <w:t>hybrid:</w:t>
      </w:r>
    </w:p>
    <w:p w:rsidR="000E4628" w:rsidRPr="001E67FB" w:rsidRDefault="000E4628" w:rsidP="002941EE">
      <w:pPr>
        <w:pStyle w:val="ListParagraph"/>
        <w:numPr>
          <w:ilvl w:val="0"/>
          <w:numId w:val="2"/>
        </w:numPr>
      </w:pPr>
      <w:r w:rsidRPr="001E67FB">
        <w:t xml:space="preserve">Be able to “Foil” P generation genotypes for genetic combinations </w:t>
      </w:r>
    </w:p>
    <w:p w:rsidR="000E4628" w:rsidRPr="001E67FB" w:rsidRDefault="000E4628" w:rsidP="002941EE">
      <w:pPr>
        <w:pStyle w:val="ListParagraph"/>
        <w:numPr>
          <w:ilvl w:val="0"/>
          <w:numId w:val="2"/>
        </w:numPr>
      </w:pPr>
      <w:r w:rsidRPr="001E67FB">
        <w:t>Set up a dihybrid cross</w:t>
      </w:r>
    </w:p>
    <w:p w:rsidR="000E4628" w:rsidRPr="001E67FB" w:rsidRDefault="000E4628" w:rsidP="000E4628">
      <w:pPr>
        <w:pStyle w:val="ListParagraph"/>
        <w:numPr>
          <w:ilvl w:val="0"/>
          <w:numId w:val="2"/>
        </w:numPr>
      </w:pPr>
      <w:r w:rsidRPr="001E67FB">
        <w:t>Interpret/calculate phenotypic and genotypic ratios</w:t>
      </w:r>
    </w:p>
    <w:p w:rsidR="000E4628" w:rsidRPr="001E67FB" w:rsidRDefault="000E4628" w:rsidP="000E4628">
      <w:pPr>
        <w:pStyle w:val="ListParagraph"/>
        <w:numPr>
          <w:ilvl w:val="0"/>
          <w:numId w:val="2"/>
        </w:numPr>
      </w:pPr>
      <w:r w:rsidRPr="001E67FB">
        <w:t>Identify any major trends</w:t>
      </w:r>
    </w:p>
    <w:p w:rsidR="00F0038F" w:rsidRDefault="000E4628" w:rsidP="000E4628">
      <w:pPr>
        <w:pStyle w:val="ListParagraph"/>
        <w:numPr>
          <w:ilvl w:val="1"/>
          <w:numId w:val="2"/>
        </w:numPr>
      </w:pPr>
      <w:r w:rsidRPr="001E67FB">
        <w:t>9:3:3:1 (KNOW WHAT THIS MEANS!)</w:t>
      </w:r>
    </w:p>
    <w:p w:rsidR="000C7A6B" w:rsidRDefault="00F0038F" w:rsidP="00F0038F">
      <w:pPr>
        <w:pStyle w:val="ListParagraph"/>
        <w:ind w:left="1440"/>
      </w:pPr>
      <w:r>
        <w:br w:type="page"/>
      </w:r>
    </w:p>
    <w:p w:rsidR="000C7A6B" w:rsidRDefault="000C7A6B" w:rsidP="000C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Pedigree</w:t>
      </w:r>
    </w:p>
    <w:p w:rsidR="000C7A6B" w:rsidRDefault="000C7A6B" w:rsidP="000C7A6B">
      <w:pPr>
        <w:pStyle w:val="ListParagraph"/>
        <w:numPr>
          <w:ilvl w:val="0"/>
          <w:numId w:val="5"/>
        </w:numPr>
      </w:pPr>
      <w:r>
        <w:t xml:space="preserve">Be Able to create and interpret a pedigree </w:t>
      </w:r>
    </w:p>
    <w:p w:rsidR="000C7A6B" w:rsidRDefault="000C7A6B" w:rsidP="00F0038F">
      <w:r>
        <w:t xml:space="preserve">Practice: </w:t>
      </w:r>
    </w:p>
    <w:tbl>
      <w:tblPr>
        <w:tblStyle w:val="TableGrid"/>
        <w:tblW w:w="0" w:type="auto"/>
        <w:tblLook w:val="00BF"/>
      </w:tblPr>
      <w:tblGrid>
        <w:gridCol w:w="4158"/>
        <w:gridCol w:w="4698"/>
      </w:tblGrid>
      <w:tr w:rsidR="000C7A6B" w:rsidTr="00F0038F">
        <w:tc>
          <w:tcPr>
            <w:tcW w:w="4158" w:type="dxa"/>
          </w:tcPr>
          <w:p w:rsidR="000C7A6B" w:rsidRDefault="000C7A6B" w:rsidP="00F0038F">
            <w:r>
              <w:t xml:space="preserve">The great-great maternal grandmother of a boy was a carrier for color-blindness, an X-linked disorder. His great uncle on his mother’s side was colorblind but this great uncle’s father was unaffected. The boy’s mother has 2 brothers (1 colorblind, 1 unaffected) and 1 sister (unaffected). The boy’s grandmother on his mother’s side had 1 brother who was colorblind and 3 sisters. Two of these sisters were unaffected and one was a carrier. The boy’s great grandmother on his mother’s side had 4 sisters. The boy has one unaffected sister and he is colorblind. What is the probability of the boy’s sons being colorblind if he marries a non-carrier? </w:t>
            </w:r>
          </w:p>
          <w:p w:rsidR="000C7A6B" w:rsidRDefault="000C7A6B" w:rsidP="000C7A6B">
            <w:pPr>
              <w:pStyle w:val="ListParagraph"/>
              <w:ind w:left="0"/>
            </w:pPr>
          </w:p>
        </w:tc>
        <w:tc>
          <w:tcPr>
            <w:tcW w:w="4698" w:type="dxa"/>
          </w:tcPr>
          <w:p w:rsidR="000C7A6B" w:rsidRDefault="000C7A6B" w:rsidP="000C7A6B">
            <w:pPr>
              <w:pStyle w:val="NormalWeb"/>
            </w:pPr>
            <w:r>
              <w:t>To the right is a pedigree for an inherited brain disease.  Provide the genotypes of each of the individuals marked with lower case letters.</w:t>
            </w:r>
          </w:p>
          <w:p w:rsidR="000C7A6B" w:rsidRDefault="000C7A6B" w:rsidP="00F0038F">
            <w:pPr>
              <w:pStyle w:val="NormalWeb"/>
            </w:pPr>
            <w:proofErr w:type="gramStart"/>
            <w:r>
              <w:t>a</w:t>
            </w:r>
            <w:proofErr w:type="gramEnd"/>
            <w:r>
              <w:t>)_________</w:t>
            </w:r>
          </w:p>
          <w:p w:rsidR="000C7A6B" w:rsidRDefault="000C7A6B" w:rsidP="00F0038F">
            <w:pPr>
              <w:pStyle w:val="NormalWeb"/>
            </w:pPr>
            <w:proofErr w:type="gramStart"/>
            <w:r>
              <w:t>b</w:t>
            </w:r>
            <w:proofErr w:type="gramEnd"/>
            <w:r>
              <w:t>)____________</w:t>
            </w:r>
          </w:p>
          <w:p w:rsidR="000C7A6B" w:rsidRDefault="000C7A6B" w:rsidP="00F0038F">
            <w:pPr>
              <w:pStyle w:val="NormalWeb"/>
            </w:pPr>
            <w:proofErr w:type="gramStart"/>
            <w:r>
              <w:t>c</w:t>
            </w:r>
            <w:proofErr w:type="gramEnd"/>
            <w:r>
              <w:t>)____________</w:t>
            </w:r>
          </w:p>
          <w:p w:rsidR="000C7A6B" w:rsidRDefault="00F0038F" w:rsidP="00F0038F">
            <w:pPr>
              <w:pStyle w:val="NormalWeb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274955</wp:posOffset>
                  </wp:positionV>
                  <wp:extent cx="2522855" cy="2298065"/>
                  <wp:effectExtent l="25400" t="0" r="0" b="0"/>
                  <wp:wrapTight wrapText="bothSides">
                    <wp:wrapPolygon edited="0">
                      <wp:start x="-217" y="0"/>
                      <wp:lineTo x="-217" y="21487"/>
                      <wp:lineTo x="21529" y="21487"/>
                      <wp:lineTo x="21529" y="0"/>
                      <wp:lineTo x="-217" y="0"/>
                    </wp:wrapPolygon>
                  </wp:wrapTight>
                  <wp:docPr id="3" name="Picture 3" descr="http://www.yhc.edu/external/jasonb/previous_semesters/Bio103_Su2004/Links_of_Interest/pedig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http://www.yhc.edu/external/jasonb/previous_semesters/Bio103_Su2004/Links_of_Interest/pedig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855" cy="2298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0C7A6B">
              <w:t>d</w:t>
            </w:r>
            <w:proofErr w:type="gramEnd"/>
            <w:r w:rsidR="000C7A6B">
              <w:t>)____________</w:t>
            </w:r>
          </w:p>
          <w:p w:rsidR="000C7A6B" w:rsidRDefault="000C7A6B" w:rsidP="000C7A6B">
            <w:pPr>
              <w:pStyle w:val="ListParagraph"/>
              <w:ind w:left="0"/>
            </w:pPr>
          </w:p>
        </w:tc>
      </w:tr>
    </w:tbl>
    <w:p w:rsidR="000E4628" w:rsidRPr="001E67FB" w:rsidRDefault="000E4628" w:rsidP="000C7A6B">
      <w:pPr>
        <w:pStyle w:val="ListParagraph"/>
        <w:ind w:left="1440"/>
      </w:pPr>
    </w:p>
    <w:p w:rsidR="002941EE" w:rsidRPr="001E67FB" w:rsidRDefault="002941EE" w:rsidP="000E4628"/>
    <w:p w:rsidR="00E35C6C" w:rsidRPr="001E67FB" w:rsidRDefault="00E35C6C" w:rsidP="00E35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E67FB">
        <w:t>Genetics</w:t>
      </w:r>
    </w:p>
    <w:p w:rsidR="001E67FB" w:rsidRDefault="001E67FB" w:rsidP="00E35C6C">
      <w:pPr>
        <w:pStyle w:val="ListParagraph"/>
        <w:numPr>
          <w:ilvl w:val="0"/>
          <w:numId w:val="4"/>
        </w:numPr>
      </w:pPr>
      <w:r>
        <w:t>What is the function of DNA?</w:t>
      </w:r>
    </w:p>
    <w:p w:rsidR="00E35C6C" w:rsidRPr="001E67FB" w:rsidRDefault="00E35C6C" w:rsidP="00E35C6C">
      <w:pPr>
        <w:pStyle w:val="ListParagraph"/>
        <w:numPr>
          <w:ilvl w:val="0"/>
          <w:numId w:val="4"/>
        </w:numPr>
      </w:pPr>
      <w:r w:rsidRPr="001E67FB">
        <w:t>What is the structure of DNA?</w:t>
      </w:r>
    </w:p>
    <w:p w:rsidR="001E67FB" w:rsidRDefault="00E35C6C" w:rsidP="00E35C6C">
      <w:pPr>
        <w:pStyle w:val="ListParagraph"/>
        <w:numPr>
          <w:ilvl w:val="0"/>
          <w:numId w:val="4"/>
        </w:numPr>
      </w:pPr>
      <w:r w:rsidRPr="001E67FB">
        <w:t>Why does it take that structure?</w:t>
      </w:r>
    </w:p>
    <w:p w:rsidR="001E67FB" w:rsidRDefault="001E67FB" w:rsidP="00E35C6C">
      <w:pPr>
        <w:pStyle w:val="ListParagraph"/>
        <w:numPr>
          <w:ilvl w:val="0"/>
          <w:numId w:val="4"/>
        </w:numPr>
      </w:pPr>
      <w:r>
        <w:t xml:space="preserve">What makes up each piece of that structure? (Be able to label) </w:t>
      </w:r>
    </w:p>
    <w:p w:rsidR="00E35C6C" w:rsidRPr="001E67FB" w:rsidRDefault="001E67FB" w:rsidP="00E35C6C">
      <w:pPr>
        <w:pStyle w:val="ListParagraph"/>
        <w:numPr>
          <w:ilvl w:val="0"/>
          <w:numId w:val="4"/>
        </w:numPr>
      </w:pPr>
      <w:r>
        <w:rPr>
          <w:noProof/>
        </w:rPr>
        <w:drawing>
          <wp:inline distT="0" distB="0" distL="0" distR="0">
            <wp:extent cx="1340507" cy="848175"/>
            <wp:effectExtent l="25400" t="0" r="5693" b="0"/>
            <wp:docPr id="1" name="Picture 1" descr="nucleot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cleoti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507" cy="8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C6C" w:rsidRPr="001E67FB" w:rsidRDefault="00E35C6C" w:rsidP="00E35C6C">
      <w:pPr>
        <w:pStyle w:val="ListParagraph"/>
        <w:numPr>
          <w:ilvl w:val="0"/>
          <w:numId w:val="4"/>
        </w:numPr>
      </w:pPr>
      <w:r w:rsidRPr="001E67FB">
        <w:t>What is the basic subunit of DNA</w:t>
      </w:r>
      <w:r w:rsidR="001E67FB">
        <w:t>?</w:t>
      </w:r>
    </w:p>
    <w:p w:rsidR="001E67FB" w:rsidRDefault="00E35C6C" w:rsidP="001E67FB">
      <w:pPr>
        <w:pStyle w:val="ListParagraph"/>
        <w:numPr>
          <w:ilvl w:val="0"/>
          <w:numId w:val="4"/>
        </w:numPr>
      </w:pPr>
      <w:r w:rsidRPr="001E67FB">
        <w:t>What pairs to what?</w:t>
      </w:r>
    </w:p>
    <w:p w:rsidR="001E67FB" w:rsidRDefault="001E67FB" w:rsidP="001E67FB">
      <w:pPr>
        <w:pStyle w:val="ListParagraph"/>
        <w:numPr>
          <w:ilvl w:val="0"/>
          <w:numId w:val="4"/>
        </w:numPr>
      </w:pPr>
      <w:r>
        <w:t>What is base pairing?</w:t>
      </w:r>
    </w:p>
    <w:p w:rsidR="00E35C6C" w:rsidRPr="001E67FB" w:rsidRDefault="00E35C6C" w:rsidP="001E67FB">
      <w:pPr>
        <w:pStyle w:val="ListParagraph"/>
        <w:numPr>
          <w:ilvl w:val="0"/>
          <w:numId w:val="4"/>
        </w:numPr>
      </w:pPr>
      <w:r w:rsidRPr="001E67FB">
        <w:t>What is a nucleotide?</w:t>
      </w:r>
    </w:p>
    <w:sectPr w:rsidR="00E35C6C" w:rsidRPr="001E67FB" w:rsidSect="000E4628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A6B" w:rsidRDefault="000C7A6B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6in;margin-top:-18pt;width:71.6pt;height:36pt;z-index:251658240;mso-position-horizontal:absolute;mso-position-vertical:absolute" filled="f" strokecolor="black [3213]">
          <v:fill o:detectmouseclick="t"/>
          <v:textbox inset=",7.2pt,,7.2pt">
            <w:txbxContent>
              <w:p w:rsidR="000C7A6B" w:rsidRDefault="000C7A6B">
                <w:r>
                  <w:t>TOC#</w:t>
                </w:r>
              </w:p>
            </w:txbxContent>
          </v:textbox>
        </v:shape>
      </w:pict>
    </w:r>
    <w:r>
      <w:t>IS3-4</w:t>
    </w:r>
    <w:r>
      <w:tab/>
      <w:t xml:space="preserve">Vertebrate Biology </w:t>
    </w:r>
    <w:r>
      <w:tab/>
      <w:t>Ms Dallara</w:t>
    </w:r>
  </w:p>
  <w:p w:rsidR="000C7A6B" w:rsidRDefault="000C7A6B">
    <w:pPr>
      <w:pStyle w:val="Header"/>
    </w:pPr>
    <w:r>
      <w:tab/>
      <w:t>Study Guide: Mendelian Genetics</w:t>
    </w:r>
    <w:r w:rsidR="000A1C3B">
      <w:t>, Pedigrees</w:t>
    </w:r>
    <w:r>
      <w:t xml:space="preserve"> and DNA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544C"/>
    <w:multiLevelType w:val="hybridMultilevel"/>
    <w:tmpl w:val="49886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B611A"/>
    <w:multiLevelType w:val="hybridMultilevel"/>
    <w:tmpl w:val="CF9AF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470CE"/>
    <w:multiLevelType w:val="hybridMultilevel"/>
    <w:tmpl w:val="C39E3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D7658"/>
    <w:multiLevelType w:val="hybridMultilevel"/>
    <w:tmpl w:val="1076FA80"/>
    <w:lvl w:ilvl="0" w:tplc="A26CB05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96F06"/>
    <w:multiLevelType w:val="hybridMultilevel"/>
    <w:tmpl w:val="C3229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485A97"/>
    <w:multiLevelType w:val="hybridMultilevel"/>
    <w:tmpl w:val="22C2E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2">
      <o:colormenu v:ext="edit" strokecolor="none [3213]"/>
    </o:shapedefaults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941EE"/>
    <w:rsid w:val="000A1C3B"/>
    <w:rsid w:val="000C7A6B"/>
    <w:rsid w:val="000E4628"/>
    <w:rsid w:val="001E67FB"/>
    <w:rsid w:val="002941EE"/>
    <w:rsid w:val="00643ACD"/>
    <w:rsid w:val="00B67EDA"/>
    <w:rsid w:val="00CF581D"/>
    <w:rsid w:val="00E35C6C"/>
    <w:rsid w:val="00F0038F"/>
  </w:rsids>
  <m:mathPr>
    <m:mathFont m:val="ＭＳ Ｐ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 [3213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41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1EE"/>
  </w:style>
  <w:style w:type="paragraph" w:styleId="Footer">
    <w:name w:val="footer"/>
    <w:basedOn w:val="Normal"/>
    <w:link w:val="FooterChar"/>
    <w:uiPriority w:val="99"/>
    <w:semiHidden/>
    <w:unhideWhenUsed/>
    <w:rsid w:val="002941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1EE"/>
  </w:style>
  <w:style w:type="paragraph" w:styleId="ListParagraph">
    <w:name w:val="List Paragraph"/>
    <w:basedOn w:val="Normal"/>
    <w:uiPriority w:val="34"/>
    <w:qFormat/>
    <w:rsid w:val="002941EE"/>
    <w:pPr>
      <w:ind w:left="720"/>
      <w:contextualSpacing/>
    </w:pPr>
  </w:style>
  <w:style w:type="table" w:styleId="TableGrid">
    <w:name w:val="Table Grid"/>
    <w:basedOn w:val="TableNormal"/>
    <w:uiPriority w:val="59"/>
    <w:rsid w:val="000C7A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C7A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6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3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3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NULL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324</Words>
  <Characters>1847</Characters>
  <Application>Microsoft Macintosh Word</Application>
  <DocSecurity>0</DocSecurity>
  <Lines>15</Lines>
  <Paragraphs>3</Paragraphs>
  <ScaleCrop>false</ScaleCrop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7</cp:revision>
  <cp:lastPrinted>2012-03-30T18:59:00Z</cp:lastPrinted>
  <dcterms:created xsi:type="dcterms:W3CDTF">2012-03-30T06:45:00Z</dcterms:created>
  <dcterms:modified xsi:type="dcterms:W3CDTF">2012-03-30T19:00:00Z</dcterms:modified>
</cp:coreProperties>
</file>