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A17" w:rsidRPr="00D34A17" w:rsidRDefault="00D34A17" w:rsidP="00D34A17">
      <w:pPr>
        <w:jc w:val="center"/>
        <w:rPr>
          <w:b/>
          <w:sz w:val="36"/>
          <w:u w:val="single"/>
        </w:rPr>
      </w:pPr>
      <w:r w:rsidRPr="00D34A17">
        <w:rPr>
          <w:b/>
          <w:sz w:val="36"/>
          <w:u w:val="single"/>
        </w:rPr>
        <w:t>Mendelian Genetics – Above and Beyond</w:t>
      </w:r>
    </w:p>
    <w:p w:rsidR="00D34A17" w:rsidRDefault="00D34A17" w:rsidP="00D34A17">
      <w:pPr>
        <w:jc w:val="center"/>
      </w:pPr>
      <w:r>
        <w:t>You are a champion my friend!</w:t>
      </w:r>
    </w:p>
    <w:p w:rsidR="00D34A17" w:rsidRDefault="00D34A17"/>
    <w:tbl>
      <w:tblPr>
        <w:tblStyle w:val="TableGrid"/>
        <w:tblW w:w="11358" w:type="dxa"/>
        <w:tblLook w:val="00BF"/>
      </w:tblPr>
      <w:tblGrid>
        <w:gridCol w:w="5624"/>
        <w:gridCol w:w="5734"/>
      </w:tblGrid>
      <w:tr w:rsidR="00D34A17" w:rsidTr="0001767A">
        <w:tc>
          <w:tcPr>
            <w:tcW w:w="5624" w:type="dxa"/>
          </w:tcPr>
          <w:p w:rsidR="006E0005" w:rsidRDefault="00D34A17" w:rsidP="00204F06">
            <w:pPr>
              <w:jc w:val="center"/>
              <w:rPr>
                <w:rFonts w:ascii="Verdana" w:hAnsi="Verdana" w:cs="Verdana"/>
                <w:b/>
                <w:color w:val="262626"/>
                <w:sz w:val="36"/>
              </w:rPr>
            </w:pPr>
            <w:r w:rsidRPr="00204F06">
              <w:rPr>
                <w:rFonts w:ascii="Verdana" w:hAnsi="Verdana" w:cs="Verdana"/>
                <w:b/>
                <w:color w:val="262626"/>
                <w:sz w:val="36"/>
              </w:rPr>
              <w:t>Incomplete Dominance</w:t>
            </w:r>
          </w:p>
          <w:p w:rsidR="00D34A17" w:rsidRPr="006E0005" w:rsidRDefault="006E0005" w:rsidP="00204F06">
            <w:pPr>
              <w:jc w:val="center"/>
              <w:rPr>
                <w:b/>
                <w:i/>
                <w:sz w:val="28"/>
              </w:rPr>
            </w:pPr>
            <w:r w:rsidRPr="006E0005">
              <w:rPr>
                <w:rFonts w:ascii="Verdana" w:hAnsi="Verdana" w:cs="Verdana"/>
                <w:b/>
                <w:i/>
                <w:color w:val="262626"/>
                <w:sz w:val="28"/>
              </w:rPr>
              <w:t xml:space="preserve">AKA Partial Dominance </w:t>
            </w:r>
          </w:p>
        </w:tc>
        <w:tc>
          <w:tcPr>
            <w:tcW w:w="5734" w:type="dxa"/>
          </w:tcPr>
          <w:p w:rsidR="00D34A17" w:rsidRPr="00204F06" w:rsidRDefault="00D34A17" w:rsidP="00204F06">
            <w:pPr>
              <w:jc w:val="center"/>
              <w:rPr>
                <w:b/>
                <w:sz w:val="36"/>
              </w:rPr>
            </w:pPr>
            <w:r w:rsidRPr="00204F06">
              <w:rPr>
                <w:rFonts w:ascii="Verdana" w:hAnsi="Verdana" w:cs="Verdana"/>
                <w:b/>
                <w:color w:val="262626"/>
                <w:sz w:val="36"/>
              </w:rPr>
              <w:t>Co-Dominance</w:t>
            </w:r>
          </w:p>
        </w:tc>
      </w:tr>
      <w:tr w:rsidR="00D34A17" w:rsidTr="0001767A">
        <w:tc>
          <w:tcPr>
            <w:tcW w:w="5624" w:type="dxa"/>
          </w:tcPr>
          <w:p w:rsidR="00D34A17" w:rsidRDefault="00D34A17" w:rsidP="00D34A17">
            <w:pPr>
              <w:widowControl w:val="0"/>
              <w:autoSpaceDE w:val="0"/>
              <w:autoSpaceDN w:val="0"/>
              <w:adjustRightInd w:val="0"/>
              <w:rPr>
                <w:rFonts w:ascii="Verdana" w:hAnsi="Verdana" w:cs="Verdana"/>
                <w:color w:val="262626"/>
              </w:rPr>
            </w:pPr>
            <w:r>
              <w:rPr>
                <w:rFonts w:ascii="Verdana" w:hAnsi="Verdana" w:cs="Verdana"/>
                <w:b/>
                <w:bCs/>
                <w:color w:val="262626"/>
              </w:rPr>
              <w:t xml:space="preserve">Definition: </w:t>
            </w:r>
            <w:r>
              <w:rPr>
                <w:rFonts w:ascii="Verdana" w:hAnsi="Verdana" w:cs="Verdana"/>
                <w:color w:val="262626"/>
              </w:rPr>
              <w:t xml:space="preserve">Incomplete dominance is a form of intermediate inheritance in which one </w:t>
            </w:r>
            <w:hyperlink r:id="rId5" w:history="1">
              <w:r>
                <w:rPr>
                  <w:rFonts w:ascii="Verdana" w:hAnsi="Verdana" w:cs="Verdana"/>
                  <w:color w:val="2D57BB"/>
                  <w:u w:val="single" w:color="2D57BB"/>
                </w:rPr>
                <w:t>allele</w:t>
              </w:r>
            </w:hyperlink>
            <w:r>
              <w:rPr>
                <w:rFonts w:ascii="Verdana" w:hAnsi="Verdana" w:cs="Verdana"/>
                <w:color w:val="262626"/>
              </w:rPr>
              <w:t xml:space="preserve"> for a specific trait is not completely dominant over the other allele. This results in a third </w:t>
            </w:r>
            <w:hyperlink r:id="rId6" w:history="1">
              <w:r>
                <w:rPr>
                  <w:rFonts w:ascii="Verdana" w:hAnsi="Verdana" w:cs="Verdana"/>
                  <w:color w:val="2D57BB"/>
                  <w:u w:val="single" w:color="2D57BB"/>
                </w:rPr>
                <w:t>phenotype</w:t>
              </w:r>
            </w:hyperlink>
            <w:r>
              <w:rPr>
                <w:rFonts w:ascii="Verdana" w:hAnsi="Verdana" w:cs="Verdana"/>
                <w:color w:val="262626"/>
              </w:rPr>
              <w:t xml:space="preserve"> in which the expressed physical trait is a combination of the dominant and recessive phenotypes.</w:t>
            </w:r>
          </w:p>
          <w:p w:rsidR="00D34A17" w:rsidRDefault="00D34A17" w:rsidP="00D34A17">
            <w:pPr>
              <w:widowControl w:val="0"/>
              <w:autoSpaceDE w:val="0"/>
              <w:autoSpaceDN w:val="0"/>
              <w:adjustRightInd w:val="0"/>
              <w:rPr>
                <w:rFonts w:ascii="Verdana" w:hAnsi="Verdana" w:cs="Verdana"/>
                <w:color w:val="262626"/>
              </w:rPr>
            </w:pPr>
          </w:p>
          <w:p w:rsidR="00D34A17" w:rsidRDefault="00D34A17" w:rsidP="0001767A">
            <w:r>
              <w:rPr>
                <w:rFonts w:ascii="Verdana" w:hAnsi="Verdana" w:cs="Verdana"/>
                <w:color w:val="262626"/>
              </w:rPr>
              <w:t xml:space="preserve">Incomplete dominance is similar to, but different from co-dominance. </w:t>
            </w:r>
            <w:r w:rsidR="00204F06">
              <w:rPr>
                <w:rFonts w:ascii="Verdana" w:hAnsi="Verdana" w:cs="Verdana"/>
                <w:color w:val="262626"/>
              </w:rPr>
              <w:t>In co-dominance, an additional phenotype is produced, however both alleles are expressed completely</w:t>
            </w:r>
            <w:r w:rsidR="0001767A">
              <w:rPr>
                <w:rFonts w:ascii="Verdana" w:hAnsi="Verdana" w:cs="Verdana"/>
                <w:color w:val="262626"/>
              </w:rPr>
              <w:t>.</w:t>
            </w:r>
          </w:p>
        </w:tc>
        <w:tc>
          <w:tcPr>
            <w:tcW w:w="5734" w:type="dxa"/>
          </w:tcPr>
          <w:p w:rsidR="00204F06" w:rsidRDefault="00D34A17" w:rsidP="00204F06">
            <w:pPr>
              <w:widowControl w:val="0"/>
              <w:autoSpaceDE w:val="0"/>
              <w:autoSpaceDN w:val="0"/>
              <w:adjustRightInd w:val="0"/>
              <w:spacing w:after="360"/>
              <w:rPr>
                <w:rFonts w:ascii="Verdana" w:hAnsi="Verdana" w:cs="Verdana"/>
                <w:color w:val="262626"/>
              </w:rPr>
            </w:pPr>
            <w:r>
              <w:rPr>
                <w:rFonts w:ascii="Verdana" w:hAnsi="Verdana" w:cs="Verdana"/>
                <w:b/>
                <w:bCs/>
                <w:color w:val="262626"/>
              </w:rPr>
              <w:t xml:space="preserve">Definition: </w:t>
            </w:r>
            <w:r w:rsidR="00204F06">
              <w:rPr>
                <w:rFonts w:ascii="Verdana" w:hAnsi="Verdana" w:cs="Verdana"/>
                <w:b/>
                <w:bCs/>
                <w:color w:val="262626"/>
              </w:rPr>
              <w:t>Co-dominance</w:t>
            </w:r>
            <w:r w:rsidR="00204F06">
              <w:rPr>
                <w:rFonts w:ascii="Verdana" w:hAnsi="Verdana" w:cs="Verdana"/>
                <w:color w:val="262626"/>
              </w:rPr>
              <w:t xml:space="preserve"> is defined as a type of non-</w:t>
            </w:r>
            <w:proofErr w:type="spellStart"/>
            <w:r w:rsidR="00204F06">
              <w:rPr>
                <w:rFonts w:ascii="Verdana" w:hAnsi="Verdana" w:cs="Verdana"/>
                <w:color w:val="262626"/>
              </w:rPr>
              <w:t>Mendalian</w:t>
            </w:r>
            <w:proofErr w:type="spellEnd"/>
            <w:r w:rsidR="00204F06">
              <w:rPr>
                <w:rFonts w:ascii="Verdana" w:hAnsi="Verdana" w:cs="Verdana"/>
                <w:color w:val="262626"/>
              </w:rPr>
              <w:t xml:space="preserve"> inheritance pattern that finds the traits expressed by the </w:t>
            </w:r>
            <w:hyperlink r:id="rId7" w:history="1">
              <w:r w:rsidR="00204F06">
                <w:rPr>
                  <w:rFonts w:ascii="Verdana" w:hAnsi="Verdana" w:cs="Verdana"/>
                  <w:color w:val="2D57BB"/>
                  <w:u w:val="single" w:color="2D57BB"/>
                </w:rPr>
                <w:t>alleles</w:t>
              </w:r>
            </w:hyperlink>
            <w:r w:rsidR="00204F06">
              <w:rPr>
                <w:rFonts w:ascii="Verdana" w:hAnsi="Verdana" w:cs="Verdana"/>
                <w:color w:val="262626"/>
              </w:rPr>
              <w:t xml:space="preserve"> to be equal in the </w:t>
            </w:r>
            <w:hyperlink r:id="rId8" w:history="1">
              <w:r w:rsidR="00204F06">
                <w:rPr>
                  <w:rFonts w:ascii="Verdana" w:hAnsi="Verdana" w:cs="Verdana"/>
                  <w:color w:val="2D57BB"/>
                  <w:u w:val="single" w:color="2D57BB"/>
                </w:rPr>
                <w:t>phenotype</w:t>
              </w:r>
            </w:hyperlink>
            <w:r w:rsidR="00204F06">
              <w:rPr>
                <w:rFonts w:ascii="Verdana" w:hAnsi="Verdana" w:cs="Verdana"/>
                <w:color w:val="262626"/>
              </w:rPr>
              <w:t xml:space="preserve">. There is </w:t>
            </w:r>
            <w:proofErr w:type="gramStart"/>
            <w:r w:rsidR="00204F06">
              <w:rPr>
                <w:rFonts w:ascii="Verdana" w:hAnsi="Verdana" w:cs="Verdana"/>
                <w:color w:val="262626"/>
              </w:rPr>
              <w:t>neither a complete dominance or</w:t>
            </w:r>
            <w:proofErr w:type="gramEnd"/>
            <w:r w:rsidR="00204F06">
              <w:rPr>
                <w:rFonts w:ascii="Verdana" w:hAnsi="Verdana" w:cs="Verdana"/>
                <w:color w:val="262626"/>
              </w:rPr>
              <w:t xml:space="preserve"> </w:t>
            </w:r>
            <w:hyperlink r:id="rId9" w:history="1">
              <w:r w:rsidR="00204F06">
                <w:rPr>
                  <w:rFonts w:ascii="Verdana" w:hAnsi="Verdana" w:cs="Verdana"/>
                  <w:color w:val="2D57BB"/>
                  <w:u w:val="single" w:color="2D57BB"/>
                </w:rPr>
                <w:t>incomplete dominance</w:t>
              </w:r>
            </w:hyperlink>
            <w:r w:rsidR="00204F06">
              <w:rPr>
                <w:rFonts w:ascii="Verdana" w:hAnsi="Verdana" w:cs="Verdana"/>
                <w:color w:val="262626"/>
              </w:rPr>
              <w:t xml:space="preserve"> of one trait over the other for that given characteristic. Codominance would show both alleles equally instead of a blending of the traits as is seen in incomplete dominance.</w:t>
            </w:r>
          </w:p>
          <w:p w:rsidR="00D34A17" w:rsidRPr="00204F06" w:rsidRDefault="00204F06" w:rsidP="00204F06">
            <w:pPr>
              <w:widowControl w:val="0"/>
              <w:autoSpaceDE w:val="0"/>
              <w:autoSpaceDN w:val="0"/>
              <w:adjustRightInd w:val="0"/>
              <w:spacing w:after="240"/>
              <w:rPr>
                <w:rFonts w:ascii="Arial" w:hAnsi="Arial" w:cs="Arial"/>
                <w:color w:val="535353"/>
              </w:rPr>
            </w:pPr>
            <w:r>
              <w:rPr>
                <w:rFonts w:ascii="Verdana" w:hAnsi="Verdana" w:cs="Verdana"/>
                <w:color w:val="262626"/>
              </w:rPr>
              <w:t xml:space="preserve">In the case of co-dominance, the </w:t>
            </w:r>
            <w:hyperlink r:id="rId10" w:history="1">
              <w:r>
                <w:rPr>
                  <w:rFonts w:ascii="Verdana" w:hAnsi="Verdana" w:cs="Verdana"/>
                  <w:color w:val="2D57BB"/>
                  <w:u w:val="single" w:color="2D57BB"/>
                </w:rPr>
                <w:t>heterozygous</w:t>
              </w:r>
            </w:hyperlink>
            <w:r>
              <w:rPr>
                <w:rFonts w:ascii="Verdana" w:hAnsi="Verdana" w:cs="Verdana"/>
                <w:color w:val="262626"/>
              </w:rPr>
              <w:t xml:space="preserve"> individual expresses both alleles equally. There is no mixing or blending involved and each is distinct and equally shown in the phenotype of the individual. Neither trait masks the other like in simple or complete dominance, either.</w:t>
            </w:r>
          </w:p>
        </w:tc>
      </w:tr>
      <w:tr w:rsidR="00D34A17" w:rsidTr="0001767A">
        <w:tc>
          <w:tcPr>
            <w:tcW w:w="5624" w:type="dxa"/>
          </w:tcPr>
          <w:p w:rsidR="0001767A" w:rsidRDefault="00204F06" w:rsidP="00204F06">
            <w:pPr>
              <w:widowControl w:val="0"/>
              <w:autoSpaceDE w:val="0"/>
              <w:autoSpaceDN w:val="0"/>
              <w:adjustRightInd w:val="0"/>
              <w:rPr>
                <w:rFonts w:ascii="Verdana" w:hAnsi="Verdana" w:cs="Verdana"/>
                <w:color w:val="262626"/>
              </w:rPr>
            </w:pPr>
            <w:r>
              <w:rPr>
                <w:rFonts w:ascii="Verdana" w:hAnsi="Verdana" w:cs="Verdana"/>
                <w:b/>
                <w:bCs/>
                <w:color w:val="262626"/>
              </w:rPr>
              <w:t>Example:</w:t>
            </w:r>
            <w:r>
              <w:rPr>
                <w:rFonts w:ascii="Verdana" w:hAnsi="Verdana" w:cs="Verdana"/>
                <w:color w:val="262626"/>
              </w:rPr>
              <w:t xml:space="preserve"> Incomplete dominance is seen in cross-pollination experiments between red and white snapdragon plants. The dominant allele that produces the red color is not completely expressed over the recessive allele that produces the white color. The resulting offspring are pink.</w:t>
            </w:r>
          </w:p>
          <w:tbl>
            <w:tblPr>
              <w:tblpPr w:leftFromText="180" w:rightFromText="180" w:vertAnchor="text" w:horzAnchor="page" w:tblpX="242" w:tblpY="31"/>
              <w:tblW w:w="4800" w:type="dxa"/>
              <w:tblBorders>
                <w:top w:val="nil"/>
                <w:left w:val="nil"/>
                <w:right w:val="nil"/>
              </w:tblBorders>
              <w:tblLook w:val="0000"/>
            </w:tblPr>
            <w:tblGrid>
              <w:gridCol w:w="4800"/>
            </w:tblGrid>
            <w:tr w:rsidR="0001767A" w:rsidTr="0001767A">
              <w:tblPrEx>
                <w:tblCellMar>
                  <w:top w:w="0" w:type="dxa"/>
                  <w:bottom w:w="0" w:type="dxa"/>
                </w:tblCellMar>
              </w:tblPrEx>
              <w:trPr>
                <w:trHeight w:val="930"/>
              </w:trPr>
              <w:tc>
                <w:tcPr>
                  <w:tcW w:w="4800" w:type="dxa"/>
                  <w:vAlign w:val="center"/>
                </w:tcPr>
                <w:p w:rsidR="0001767A" w:rsidRDefault="0001767A">
                  <w:pPr>
                    <w:widowControl w:val="0"/>
                    <w:autoSpaceDE w:val="0"/>
                    <w:autoSpaceDN w:val="0"/>
                    <w:adjustRightInd w:val="0"/>
                    <w:jc w:val="center"/>
                    <w:rPr>
                      <w:rFonts w:ascii="Arial Black" w:hAnsi="Arial Black" w:cs="Arial Black"/>
                      <w:b/>
                      <w:bCs/>
                      <w:sz w:val="26"/>
                      <w:szCs w:val="26"/>
                    </w:rPr>
                  </w:pPr>
                  <w:r>
                    <w:rPr>
                      <w:rFonts w:ascii="Arial Black" w:hAnsi="Arial Black" w:cs="Arial Black"/>
                      <w:b/>
                      <w:bCs/>
                      <w:color w:val="AC1E12"/>
                      <w:sz w:val="26"/>
                      <w:szCs w:val="26"/>
                    </w:rPr>
                    <w:t>RED</w:t>
                  </w:r>
                  <w:r>
                    <w:rPr>
                      <w:rFonts w:ascii="Arial Black" w:hAnsi="Arial Black" w:cs="Arial Black"/>
                      <w:b/>
                      <w:bCs/>
                      <w:sz w:val="26"/>
                      <w:szCs w:val="26"/>
                    </w:rPr>
                    <w:t xml:space="preserve"> Flower x </w:t>
                  </w:r>
                  <w:r>
                    <w:rPr>
                      <w:rFonts w:ascii="Arial Black" w:hAnsi="Arial Black" w:cs="Arial Black"/>
                      <w:b/>
                      <w:bCs/>
                      <w:color w:val="FFFFFF"/>
                      <w:sz w:val="26"/>
                      <w:szCs w:val="26"/>
                    </w:rPr>
                    <w:t>WHITE</w:t>
                  </w:r>
                  <w:r>
                    <w:rPr>
                      <w:rFonts w:ascii="Arial Black" w:hAnsi="Arial Black" w:cs="Arial Black"/>
                      <w:b/>
                      <w:bCs/>
                      <w:sz w:val="26"/>
                      <w:szCs w:val="26"/>
                    </w:rPr>
                    <w:t xml:space="preserve"> Flower ---&gt; </w:t>
                  </w:r>
                  <w:r>
                    <w:rPr>
                      <w:rFonts w:ascii="Arial Black" w:hAnsi="Arial Black" w:cs="Arial Black"/>
                      <w:b/>
                      <w:bCs/>
                      <w:color w:val="E75D57"/>
                      <w:sz w:val="26"/>
                      <w:szCs w:val="26"/>
                    </w:rPr>
                    <w:t>PINK</w:t>
                  </w:r>
                  <w:r>
                    <w:rPr>
                      <w:rFonts w:ascii="Arial Black" w:hAnsi="Arial Black" w:cs="Arial Black"/>
                      <w:b/>
                      <w:bCs/>
                      <w:sz w:val="26"/>
                      <w:szCs w:val="26"/>
                    </w:rPr>
                    <w:t xml:space="preserve"> Flower</w:t>
                  </w:r>
                </w:p>
              </w:tc>
            </w:tr>
          </w:tbl>
          <w:p w:rsidR="00D34A17" w:rsidRPr="00204F06" w:rsidRDefault="00D34A17" w:rsidP="00204F06">
            <w:pPr>
              <w:widowControl w:val="0"/>
              <w:autoSpaceDE w:val="0"/>
              <w:autoSpaceDN w:val="0"/>
              <w:adjustRightInd w:val="0"/>
              <w:rPr>
                <w:rFonts w:ascii="Verdana" w:hAnsi="Verdana" w:cs="Verdana"/>
                <w:color w:val="262626"/>
              </w:rPr>
            </w:pPr>
          </w:p>
        </w:tc>
        <w:tc>
          <w:tcPr>
            <w:tcW w:w="5734" w:type="dxa"/>
          </w:tcPr>
          <w:tbl>
            <w:tblPr>
              <w:tblpPr w:leftFromText="180" w:rightFromText="180" w:vertAnchor="text" w:horzAnchor="page" w:tblpX="322" w:tblpY="2015"/>
              <w:tblW w:w="5518" w:type="dxa"/>
              <w:tblBorders>
                <w:top w:val="nil"/>
                <w:left w:val="nil"/>
                <w:right w:val="nil"/>
              </w:tblBorders>
              <w:tblLook w:val="0000"/>
            </w:tblPr>
            <w:tblGrid>
              <w:gridCol w:w="5518"/>
            </w:tblGrid>
            <w:tr w:rsidR="0001767A" w:rsidTr="0001767A">
              <w:tblPrEx>
                <w:tblCellMar>
                  <w:top w:w="0" w:type="dxa"/>
                  <w:bottom w:w="0" w:type="dxa"/>
                </w:tblCellMar>
              </w:tblPrEx>
              <w:trPr>
                <w:trHeight w:val="534"/>
              </w:trPr>
              <w:tc>
                <w:tcPr>
                  <w:tcW w:w="5518" w:type="dxa"/>
                  <w:vAlign w:val="center"/>
                </w:tcPr>
                <w:p w:rsidR="0001767A" w:rsidRDefault="0001767A">
                  <w:pPr>
                    <w:widowControl w:val="0"/>
                    <w:autoSpaceDE w:val="0"/>
                    <w:autoSpaceDN w:val="0"/>
                    <w:adjustRightInd w:val="0"/>
                    <w:jc w:val="center"/>
                    <w:rPr>
                      <w:rFonts w:ascii="Arial Black" w:hAnsi="Arial Black" w:cs="Arial Black"/>
                      <w:b/>
                      <w:bCs/>
                      <w:color w:val="FFFFFF"/>
                      <w:sz w:val="26"/>
                      <w:szCs w:val="26"/>
                    </w:rPr>
                  </w:pPr>
                  <w:proofErr w:type="gramStart"/>
                  <w:r>
                    <w:rPr>
                      <w:rFonts w:ascii="Arial Black" w:hAnsi="Arial Black" w:cs="Arial Black"/>
                      <w:b/>
                      <w:bCs/>
                      <w:color w:val="E32817"/>
                      <w:sz w:val="26"/>
                      <w:szCs w:val="26"/>
                    </w:rPr>
                    <w:t>red</w:t>
                  </w:r>
                  <w:proofErr w:type="gramEnd"/>
                  <w:r>
                    <w:rPr>
                      <w:rFonts w:ascii="Arial Black" w:hAnsi="Arial Black" w:cs="Arial Black"/>
                      <w:b/>
                      <w:bCs/>
                      <w:sz w:val="26"/>
                      <w:szCs w:val="26"/>
                    </w:rPr>
                    <w:t xml:space="preserve"> x </w:t>
                  </w:r>
                  <w:r>
                    <w:rPr>
                      <w:rFonts w:ascii="Arial Black" w:hAnsi="Arial Black" w:cs="Arial Black"/>
                      <w:b/>
                      <w:bCs/>
                      <w:color w:val="FFFFFF"/>
                      <w:sz w:val="26"/>
                      <w:szCs w:val="26"/>
                    </w:rPr>
                    <w:t>white</w:t>
                  </w:r>
                </w:p>
                <w:p w:rsidR="0001767A" w:rsidRDefault="0001767A">
                  <w:pPr>
                    <w:widowControl w:val="0"/>
                    <w:autoSpaceDE w:val="0"/>
                    <w:autoSpaceDN w:val="0"/>
                    <w:adjustRightInd w:val="0"/>
                    <w:jc w:val="center"/>
                    <w:rPr>
                      <w:rFonts w:ascii="Arial Black" w:hAnsi="Arial Black" w:cs="Arial Black"/>
                      <w:b/>
                      <w:bCs/>
                      <w:color w:val="E32817"/>
                      <w:sz w:val="26"/>
                      <w:szCs w:val="26"/>
                    </w:rPr>
                  </w:pPr>
                  <w:r>
                    <w:rPr>
                      <w:rFonts w:ascii="Arial Black" w:hAnsi="Arial Black" w:cs="Arial Black"/>
                      <w:b/>
                      <w:bCs/>
                      <w:sz w:val="26"/>
                      <w:szCs w:val="26"/>
                    </w:rPr>
                    <w:t xml:space="preserve"> ---&gt; </w:t>
                  </w:r>
                  <w:proofErr w:type="gramStart"/>
                  <w:r>
                    <w:rPr>
                      <w:rFonts w:ascii="Arial Black" w:hAnsi="Arial Black" w:cs="Arial Black"/>
                      <w:b/>
                      <w:bCs/>
                      <w:color w:val="E32817"/>
                      <w:sz w:val="26"/>
                      <w:szCs w:val="26"/>
                    </w:rPr>
                    <w:t>r</w:t>
                  </w:r>
                  <w:r>
                    <w:rPr>
                      <w:rFonts w:ascii="Arial Black" w:hAnsi="Arial Black" w:cs="Arial Black"/>
                      <w:b/>
                      <w:bCs/>
                      <w:color w:val="FFFFFF"/>
                      <w:sz w:val="26"/>
                      <w:szCs w:val="26"/>
                    </w:rPr>
                    <w:t>e</w:t>
                  </w:r>
                  <w:r>
                    <w:rPr>
                      <w:rFonts w:ascii="Arial Black" w:hAnsi="Arial Black" w:cs="Arial Black"/>
                      <w:b/>
                      <w:bCs/>
                      <w:color w:val="E32817"/>
                      <w:sz w:val="26"/>
                      <w:szCs w:val="26"/>
                    </w:rPr>
                    <w:t>d</w:t>
                  </w:r>
                  <w:proofErr w:type="gramEnd"/>
                  <w:r>
                    <w:rPr>
                      <w:rFonts w:ascii="Arial Black" w:hAnsi="Arial Black" w:cs="Arial Black"/>
                      <w:b/>
                      <w:bCs/>
                      <w:sz w:val="26"/>
                      <w:szCs w:val="26"/>
                    </w:rPr>
                    <w:t xml:space="preserve"> &amp; </w:t>
                  </w:r>
                  <w:r>
                    <w:rPr>
                      <w:rFonts w:ascii="Arial Black" w:hAnsi="Arial Black" w:cs="Arial Black"/>
                      <w:b/>
                      <w:bCs/>
                      <w:color w:val="FFFFFF"/>
                      <w:sz w:val="26"/>
                      <w:szCs w:val="26"/>
                    </w:rPr>
                    <w:t>w</w:t>
                  </w:r>
                  <w:r>
                    <w:rPr>
                      <w:rFonts w:ascii="Arial Black" w:hAnsi="Arial Black" w:cs="Arial Black"/>
                      <w:b/>
                      <w:bCs/>
                      <w:color w:val="E32817"/>
                      <w:sz w:val="26"/>
                      <w:szCs w:val="26"/>
                    </w:rPr>
                    <w:t>h</w:t>
                  </w:r>
                  <w:r>
                    <w:rPr>
                      <w:rFonts w:ascii="Arial Black" w:hAnsi="Arial Black" w:cs="Arial Black"/>
                      <w:b/>
                      <w:bCs/>
                      <w:color w:val="FFFFFF"/>
                      <w:sz w:val="26"/>
                      <w:szCs w:val="26"/>
                    </w:rPr>
                    <w:t>i</w:t>
                  </w:r>
                  <w:r>
                    <w:rPr>
                      <w:rFonts w:ascii="Arial Black" w:hAnsi="Arial Black" w:cs="Arial Black"/>
                      <w:b/>
                      <w:bCs/>
                      <w:color w:val="E32817"/>
                      <w:sz w:val="26"/>
                      <w:szCs w:val="26"/>
                    </w:rPr>
                    <w:t>t</w:t>
                  </w:r>
                  <w:r>
                    <w:rPr>
                      <w:rFonts w:ascii="Arial Black" w:hAnsi="Arial Black" w:cs="Arial Black"/>
                      <w:b/>
                      <w:bCs/>
                      <w:color w:val="FFFFFF"/>
                      <w:sz w:val="26"/>
                      <w:szCs w:val="26"/>
                    </w:rPr>
                    <w:t xml:space="preserve">e </w:t>
                  </w:r>
                  <w:r>
                    <w:rPr>
                      <w:rFonts w:ascii="Arial Black" w:hAnsi="Arial Black" w:cs="Arial Black"/>
                      <w:b/>
                      <w:bCs/>
                      <w:color w:val="E32817"/>
                      <w:sz w:val="26"/>
                      <w:szCs w:val="26"/>
                    </w:rPr>
                    <w:t>s</w:t>
                  </w:r>
                  <w:r>
                    <w:rPr>
                      <w:rFonts w:ascii="Arial Black" w:hAnsi="Arial Black" w:cs="Arial Black"/>
                      <w:b/>
                      <w:bCs/>
                      <w:color w:val="FFFFFF"/>
                      <w:sz w:val="26"/>
                      <w:szCs w:val="26"/>
                    </w:rPr>
                    <w:t>p</w:t>
                  </w:r>
                  <w:r>
                    <w:rPr>
                      <w:rFonts w:ascii="Arial Black" w:hAnsi="Arial Black" w:cs="Arial Black"/>
                      <w:b/>
                      <w:bCs/>
                      <w:color w:val="E32817"/>
                      <w:sz w:val="26"/>
                      <w:szCs w:val="26"/>
                    </w:rPr>
                    <w:t>o</w:t>
                  </w:r>
                  <w:r>
                    <w:rPr>
                      <w:rFonts w:ascii="Arial Black" w:hAnsi="Arial Black" w:cs="Arial Black"/>
                      <w:b/>
                      <w:bCs/>
                      <w:color w:val="FFFFFF"/>
                      <w:sz w:val="26"/>
                      <w:szCs w:val="26"/>
                    </w:rPr>
                    <w:t>t</w:t>
                  </w:r>
                  <w:r>
                    <w:rPr>
                      <w:rFonts w:ascii="Arial Black" w:hAnsi="Arial Black" w:cs="Arial Black"/>
                      <w:b/>
                      <w:bCs/>
                      <w:color w:val="E32817"/>
                      <w:sz w:val="26"/>
                      <w:szCs w:val="26"/>
                    </w:rPr>
                    <w:t>t</w:t>
                  </w:r>
                  <w:r>
                    <w:rPr>
                      <w:rFonts w:ascii="Arial Black" w:hAnsi="Arial Black" w:cs="Arial Black"/>
                      <w:b/>
                      <w:bCs/>
                      <w:color w:val="FFFFFF"/>
                      <w:sz w:val="26"/>
                      <w:szCs w:val="26"/>
                    </w:rPr>
                    <w:t>e</w:t>
                  </w:r>
                  <w:r>
                    <w:rPr>
                      <w:rFonts w:ascii="Arial Black" w:hAnsi="Arial Black" w:cs="Arial Black"/>
                      <w:b/>
                      <w:bCs/>
                      <w:color w:val="E32817"/>
                      <w:sz w:val="26"/>
                      <w:szCs w:val="26"/>
                    </w:rPr>
                    <w:t>d</w:t>
                  </w:r>
                </w:p>
              </w:tc>
            </w:tr>
          </w:tbl>
          <w:p w:rsidR="00D34A17" w:rsidRPr="00204F06" w:rsidRDefault="00204F06" w:rsidP="00204F06">
            <w:pPr>
              <w:widowControl w:val="0"/>
              <w:autoSpaceDE w:val="0"/>
              <w:autoSpaceDN w:val="0"/>
              <w:adjustRightInd w:val="0"/>
              <w:spacing w:after="240"/>
              <w:rPr>
                <w:rFonts w:ascii="Arial" w:hAnsi="Arial" w:cs="Arial"/>
                <w:color w:val="535353"/>
              </w:rPr>
            </w:pPr>
            <w:r>
              <w:rPr>
                <w:rFonts w:ascii="Arial" w:hAnsi="Arial" w:cs="Arial"/>
                <w:color w:val="535353"/>
              </w:rPr>
              <w:t> </w:t>
            </w:r>
            <w:r w:rsidRPr="00204F06">
              <w:rPr>
                <w:rFonts w:ascii="Verdana" w:hAnsi="Verdana" w:cs="Verdana"/>
                <w:b/>
                <w:bCs/>
                <w:color w:val="262626"/>
              </w:rPr>
              <w:t>Example</w:t>
            </w:r>
            <w:r>
              <w:rPr>
                <w:rFonts w:ascii="Verdana" w:hAnsi="Verdana" w:cs="Verdana"/>
                <w:b/>
                <w:bCs/>
                <w:color w:val="262626"/>
              </w:rPr>
              <w:t xml:space="preserve">: </w:t>
            </w:r>
            <w:r w:rsidRPr="00204F06">
              <w:rPr>
                <w:rFonts w:ascii="Verdana" w:hAnsi="Verdana" w:cs="Verdana"/>
                <w:color w:val="262626"/>
              </w:rPr>
              <w:t xml:space="preserve">A typical example showing codominance is the ABO blood group system. For instance, a person having </w:t>
            </w:r>
            <w:proofErr w:type="gramStart"/>
            <w:r w:rsidRPr="00204F06">
              <w:rPr>
                <w:rFonts w:ascii="Verdana" w:hAnsi="Verdana" w:cs="Verdana"/>
                <w:color w:val="262626"/>
              </w:rPr>
              <w:t>A</w:t>
            </w:r>
            <w:proofErr w:type="gramEnd"/>
            <w:r w:rsidRPr="00204F06">
              <w:rPr>
                <w:rFonts w:ascii="Verdana" w:hAnsi="Verdana" w:cs="Verdana"/>
                <w:color w:val="262626"/>
              </w:rPr>
              <w:t xml:space="preserve"> </w:t>
            </w:r>
            <w:hyperlink r:id="rId11" w:history="1">
              <w:r w:rsidRPr="00204F06">
                <w:rPr>
                  <w:rFonts w:ascii="Verdana" w:hAnsi="Verdana" w:cs="Verdana"/>
                  <w:color w:val="262626"/>
                </w:rPr>
                <w:t>allele</w:t>
              </w:r>
            </w:hyperlink>
            <w:r w:rsidRPr="00204F06">
              <w:rPr>
                <w:rFonts w:ascii="Verdana" w:hAnsi="Verdana" w:cs="Verdana"/>
                <w:color w:val="262626"/>
              </w:rPr>
              <w:t xml:space="preserve"> and B </w:t>
            </w:r>
            <w:hyperlink r:id="rId12" w:history="1">
              <w:r w:rsidRPr="00204F06">
                <w:rPr>
                  <w:rFonts w:ascii="Verdana" w:hAnsi="Verdana" w:cs="Verdana"/>
                  <w:color w:val="262626"/>
                </w:rPr>
                <w:t>allele</w:t>
              </w:r>
            </w:hyperlink>
            <w:r w:rsidRPr="00204F06">
              <w:rPr>
                <w:rFonts w:ascii="Verdana" w:hAnsi="Verdana" w:cs="Verdana"/>
                <w:color w:val="262626"/>
              </w:rPr>
              <w:t xml:space="preserve"> will have a </w:t>
            </w:r>
            <w:hyperlink r:id="rId13" w:history="1">
              <w:r w:rsidRPr="00204F06">
                <w:rPr>
                  <w:rFonts w:ascii="Verdana" w:hAnsi="Verdana" w:cs="Verdana"/>
                  <w:color w:val="262626"/>
                </w:rPr>
                <w:t>blood type</w:t>
              </w:r>
            </w:hyperlink>
            <w:r w:rsidRPr="00204F06">
              <w:rPr>
                <w:rFonts w:ascii="Verdana" w:hAnsi="Verdana" w:cs="Verdana"/>
                <w:color w:val="262626"/>
              </w:rPr>
              <w:t xml:space="preserve"> AB because both the A and B </w:t>
            </w:r>
            <w:hyperlink r:id="rId14" w:history="1">
              <w:r w:rsidRPr="00204F06">
                <w:rPr>
                  <w:rFonts w:ascii="Verdana" w:hAnsi="Verdana" w:cs="Verdana"/>
                  <w:color w:val="262626"/>
                </w:rPr>
                <w:t>alleles</w:t>
              </w:r>
            </w:hyperlink>
            <w:r w:rsidRPr="00204F06">
              <w:rPr>
                <w:rFonts w:ascii="Verdana" w:hAnsi="Verdana" w:cs="Verdana"/>
                <w:color w:val="262626"/>
              </w:rPr>
              <w:t xml:space="preserve"> are </w:t>
            </w:r>
            <w:proofErr w:type="spellStart"/>
            <w:r w:rsidRPr="00204F06">
              <w:rPr>
                <w:rFonts w:ascii="Verdana" w:hAnsi="Verdana" w:cs="Verdana"/>
                <w:color w:val="262626"/>
              </w:rPr>
              <w:t>codominant</w:t>
            </w:r>
            <w:proofErr w:type="spellEnd"/>
            <w:r w:rsidRPr="00204F06">
              <w:rPr>
                <w:rFonts w:ascii="Verdana" w:hAnsi="Verdana" w:cs="Verdana"/>
                <w:color w:val="262626"/>
              </w:rPr>
              <w:t xml:space="preserve"> with each other.</w:t>
            </w:r>
          </w:p>
        </w:tc>
      </w:tr>
      <w:tr w:rsidR="0001767A" w:rsidTr="0001767A">
        <w:tc>
          <w:tcPr>
            <w:tcW w:w="5624" w:type="dxa"/>
          </w:tcPr>
          <w:p w:rsidR="0001767A" w:rsidRPr="0001767A" w:rsidRDefault="0001767A" w:rsidP="0001767A">
            <w:pPr>
              <w:widowControl w:val="0"/>
              <w:autoSpaceDE w:val="0"/>
              <w:autoSpaceDN w:val="0"/>
              <w:adjustRightInd w:val="0"/>
              <w:rPr>
                <w:rFonts w:ascii="Verdana" w:hAnsi="Verdana" w:cs="Verdana"/>
                <w:b/>
                <w:bCs/>
                <w:color w:val="262626"/>
              </w:rPr>
            </w:pPr>
            <w:r>
              <w:rPr>
                <w:rFonts w:ascii="Verdana" w:hAnsi="Verdana" w:cs="Verdana"/>
                <w:b/>
                <w:bCs/>
                <w:color w:val="262626"/>
              </w:rPr>
              <w:t>T</w:t>
            </w:r>
            <w:r w:rsidRPr="0001767A">
              <w:rPr>
                <w:rFonts w:ascii="Verdana" w:hAnsi="Verdana" w:cs="Verdana"/>
                <w:b/>
                <w:bCs/>
                <w:color w:val="262626"/>
              </w:rPr>
              <w:t xml:space="preserve">rick is to recognizing: </w:t>
            </w:r>
          </w:p>
          <w:p w:rsidR="0001767A" w:rsidRPr="0001767A" w:rsidRDefault="0001767A" w:rsidP="0001767A">
            <w:pPr>
              <w:widowControl w:val="0"/>
              <w:autoSpaceDE w:val="0"/>
              <w:autoSpaceDN w:val="0"/>
              <w:adjustRightInd w:val="0"/>
              <w:rPr>
                <w:rFonts w:ascii="Verdana" w:hAnsi="Verdana" w:cs="Verdana"/>
                <w:color w:val="262626"/>
              </w:rPr>
            </w:pPr>
            <w:r w:rsidRPr="0001767A">
              <w:rPr>
                <w:rFonts w:ascii="Verdana" w:hAnsi="Verdana" w:cs="Verdana"/>
                <w:color w:val="262626"/>
              </w:rPr>
              <w:t xml:space="preserve">There are two steps to this: </w:t>
            </w:r>
          </w:p>
          <w:p w:rsidR="0001767A" w:rsidRPr="0001767A" w:rsidRDefault="0001767A" w:rsidP="0001767A">
            <w:pPr>
              <w:widowControl w:val="0"/>
              <w:autoSpaceDE w:val="0"/>
              <w:autoSpaceDN w:val="0"/>
              <w:adjustRightInd w:val="0"/>
              <w:rPr>
                <w:rFonts w:ascii="Verdana" w:hAnsi="Verdana" w:cs="Verdana"/>
                <w:color w:val="262626"/>
              </w:rPr>
            </w:pPr>
            <w:r w:rsidRPr="0001767A">
              <w:rPr>
                <w:rFonts w:ascii="Verdana" w:hAnsi="Verdana" w:cs="Verdana"/>
                <w:color w:val="262626"/>
              </w:rPr>
              <w:t xml:space="preserve">1) Notice that the offspring is showing a 3rd phenotype.  The parents each have one, and the offspring are different from the parents. </w:t>
            </w:r>
          </w:p>
          <w:p w:rsidR="0001767A" w:rsidRDefault="0001767A" w:rsidP="0001767A">
            <w:pPr>
              <w:widowControl w:val="0"/>
              <w:autoSpaceDE w:val="0"/>
              <w:autoSpaceDN w:val="0"/>
              <w:adjustRightInd w:val="0"/>
              <w:rPr>
                <w:rFonts w:ascii="Verdana" w:hAnsi="Verdana" w:cs="Verdana"/>
                <w:b/>
                <w:bCs/>
                <w:color w:val="262626"/>
              </w:rPr>
            </w:pPr>
            <w:r w:rsidRPr="0001767A">
              <w:rPr>
                <w:rFonts w:ascii="Verdana" w:hAnsi="Verdana" w:cs="Verdana"/>
                <w:color w:val="262626"/>
              </w:rPr>
              <w:t>2) Notice that the trait in the offspring is a blend (mixing) of the parental traits.</w:t>
            </w:r>
          </w:p>
        </w:tc>
        <w:tc>
          <w:tcPr>
            <w:tcW w:w="5734" w:type="dxa"/>
          </w:tcPr>
          <w:p w:rsidR="0001767A" w:rsidRPr="0001767A" w:rsidRDefault="0001767A" w:rsidP="0001767A">
            <w:pPr>
              <w:widowControl w:val="0"/>
              <w:autoSpaceDE w:val="0"/>
              <w:autoSpaceDN w:val="0"/>
              <w:adjustRightInd w:val="0"/>
              <w:rPr>
                <w:rFonts w:ascii="Verdana" w:hAnsi="Verdana" w:cs="Verdana"/>
                <w:b/>
                <w:color w:val="262626"/>
              </w:rPr>
            </w:pPr>
            <w:r w:rsidRPr="0001767A">
              <w:rPr>
                <w:rFonts w:ascii="Verdana" w:hAnsi="Verdana" w:cs="Verdana"/>
                <w:b/>
                <w:color w:val="262626"/>
              </w:rPr>
              <w:t xml:space="preserve">Trick is to recognizing: </w:t>
            </w:r>
          </w:p>
          <w:p w:rsidR="0001767A" w:rsidRPr="0001767A" w:rsidRDefault="0001767A" w:rsidP="0001767A">
            <w:pPr>
              <w:widowControl w:val="0"/>
              <w:autoSpaceDE w:val="0"/>
              <w:autoSpaceDN w:val="0"/>
              <w:adjustRightInd w:val="0"/>
              <w:spacing w:after="260"/>
              <w:rPr>
                <w:rFonts w:ascii="Verdana" w:hAnsi="Verdana" w:cs="Verdana"/>
                <w:color w:val="262626"/>
              </w:rPr>
            </w:pPr>
            <w:r>
              <w:rPr>
                <w:rFonts w:ascii="Verdana" w:hAnsi="Verdana" w:cs="Verdana"/>
                <w:color w:val="262626"/>
              </w:rPr>
              <w:t>R</w:t>
            </w:r>
            <w:r w:rsidRPr="0001767A">
              <w:rPr>
                <w:rFonts w:ascii="Verdana" w:hAnsi="Verdana" w:cs="Verdana"/>
                <w:color w:val="262626"/>
              </w:rPr>
              <w:t xml:space="preserve">ather than one trait (allele) dominating the other, both traits appear together in the phenotype.  </w:t>
            </w:r>
            <w:proofErr w:type="spellStart"/>
            <w:r w:rsidRPr="0001767A">
              <w:rPr>
                <w:rFonts w:ascii="Verdana" w:hAnsi="Verdana" w:cs="Verdana"/>
                <w:color w:val="262626"/>
              </w:rPr>
              <w:t>Wa</w:t>
            </w:r>
            <w:proofErr w:type="spellEnd"/>
            <w:r w:rsidRPr="0001767A">
              <w:rPr>
                <w:rFonts w:ascii="Verdana" w:hAnsi="Verdana" w:cs="Verdana"/>
                <w:color w:val="262626"/>
              </w:rPr>
              <w:t>-la, codominance.</w:t>
            </w:r>
          </w:p>
          <w:p w:rsidR="0001767A" w:rsidRPr="0001767A" w:rsidRDefault="0001767A">
            <w:pPr>
              <w:widowControl w:val="0"/>
              <w:autoSpaceDE w:val="0"/>
              <w:autoSpaceDN w:val="0"/>
              <w:adjustRightInd w:val="0"/>
              <w:jc w:val="center"/>
              <w:rPr>
                <w:rFonts w:ascii="Verdana" w:hAnsi="Verdana" w:cs="Verdana"/>
                <w:color w:val="262626"/>
              </w:rPr>
            </w:pPr>
          </w:p>
        </w:tc>
      </w:tr>
    </w:tbl>
    <w:p w:rsidR="0001767A" w:rsidRDefault="0001767A">
      <w:r>
        <w:br w:type="page"/>
      </w:r>
    </w:p>
    <w:tbl>
      <w:tblPr>
        <w:tblStyle w:val="TableGrid"/>
        <w:tblW w:w="11358" w:type="dxa"/>
        <w:tblBorders>
          <w:bottom w:val="none" w:sz="0" w:space="0" w:color="auto"/>
        </w:tblBorders>
        <w:tblLook w:val="00BF"/>
      </w:tblPr>
      <w:tblGrid>
        <w:gridCol w:w="5624"/>
        <w:gridCol w:w="5734"/>
      </w:tblGrid>
      <w:tr w:rsidR="00D34A17" w:rsidTr="0001767A">
        <w:tc>
          <w:tcPr>
            <w:tcW w:w="5624" w:type="dxa"/>
          </w:tcPr>
          <w:p w:rsidR="0001767A" w:rsidRPr="0001767A" w:rsidRDefault="0001767A" w:rsidP="0001767A">
            <w:pPr>
              <w:widowControl w:val="0"/>
              <w:autoSpaceDE w:val="0"/>
              <w:autoSpaceDN w:val="0"/>
              <w:adjustRightInd w:val="0"/>
              <w:rPr>
                <w:rFonts w:ascii="Verdana" w:hAnsi="Verdana" w:cs="Verdana"/>
                <w:color w:val="262626"/>
              </w:rPr>
            </w:pPr>
            <w:r w:rsidRPr="0001767A">
              <w:rPr>
                <w:rFonts w:ascii="Verdana" w:hAnsi="Verdana" w:cs="Verdana"/>
                <w:b/>
                <w:color w:val="262626"/>
              </w:rPr>
              <w:t>Questions</w:t>
            </w:r>
            <w:r w:rsidRPr="0001767A">
              <w:rPr>
                <w:rFonts w:ascii="Verdana" w:hAnsi="Verdana" w:cs="Verdana"/>
                <w:color w:val="262626"/>
              </w:rPr>
              <w:t>:</w:t>
            </w:r>
          </w:p>
          <w:p w:rsidR="0001767A" w:rsidRDefault="0001767A" w:rsidP="0001767A">
            <w:pPr>
              <w:widowControl w:val="0"/>
              <w:autoSpaceDE w:val="0"/>
              <w:autoSpaceDN w:val="0"/>
              <w:adjustRightInd w:val="0"/>
              <w:rPr>
                <w:rFonts w:ascii="Verdana" w:hAnsi="Verdana" w:cs="Verdana"/>
                <w:color w:val="262626"/>
              </w:rPr>
            </w:pPr>
            <w:r w:rsidRPr="0001767A">
              <w:rPr>
                <w:rFonts w:ascii="Verdana" w:hAnsi="Verdana" w:cs="Verdana"/>
                <w:color w:val="262626"/>
              </w:rPr>
              <w:t xml:space="preserve">1. A cross between a blue </w:t>
            </w:r>
            <w:proofErr w:type="spellStart"/>
            <w:r w:rsidRPr="0001767A">
              <w:rPr>
                <w:rFonts w:ascii="Verdana" w:hAnsi="Verdana" w:cs="Verdana"/>
                <w:color w:val="262626"/>
              </w:rPr>
              <w:t>blahblah</w:t>
            </w:r>
            <w:proofErr w:type="spellEnd"/>
            <w:r w:rsidRPr="0001767A">
              <w:rPr>
                <w:rFonts w:ascii="Verdana" w:hAnsi="Verdana" w:cs="Verdana"/>
                <w:color w:val="262626"/>
              </w:rPr>
              <w:t xml:space="preserve"> bird &amp; a white </w:t>
            </w:r>
            <w:proofErr w:type="spellStart"/>
            <w:r w:rsidRPr="0001767A">
              <w:rPr>
                <w:rFonts w:ascii="Verdana" w:hAnsi="Verdana" w:cs="Verdana"/>
                <w:color w:val="262626"/>
              </w:rPr>
              <w:t>blahblah</w:t>
            </w:r>
            <w:proofErr w:type="spellEnd"/>
            <w:r w:rsidRPr="0001767A">
              <w:rPr>
                <w:rFonts w:ascii="Verdana" w:hAnsi="Verdana" w:cs="Verdana"/>
                <w:color w:val="262626"/>
              </w:rPr>
              <w:t xml:space="preserve"> bird produces offspring that are silver.  The color of </w:t>
            </w:r>
            <w:proofErr w:type="spellStart"/>
            <w:r w:rsidRPr="0001767A">
              <w:rPr>
                <w:rFonts w:ascii="Verdana" w:hAnsi="Verdana" w:cs="Verdana"/>
                <w:color w:val="262626"/>
              </w:rPr>
              <w:t>blahblah</w:t>
            </w:r>
            <w:proofErr w:type="spellEnd"/>
            <w:r w:rsidRPr="0001767A">
              <w:rPr>
                <w:rFonts w:ascii="Verdana" w:hAnsi="Verdana" w:cs="Verdana"/>
                <w:color w:val="262626"/>
              </w:rPr>
              <w:t xml:space="preserve"> birds is determined by just two alleles. </w:t>
            </w:r>
          </w:p>
          <w:p w:rsid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tabs>
                <w:tab w:val="left" w:pos="1387"/>
              </w:tabs>
              <w:autoSpaceDE w:val="0"/>
              <w:autoSpaceDN w:val="0"/>
              <w:adjustRightInd w:val="0"/>
              <w:rPr>
                <w:rFonts w:ascii="Verdana" w:hAnsi="Verdana" w:cs="Verdana"/>
                <w:color w:val="262626"/>
              </w:rPr>
            </w:pPr>
            <w:r>
              <w:rPr>
                <w:rFonts w:ascii="Verdana" w:hAnsi="Verdana" w:cs="Verdana"/>
                <w:color w:val="262626"/>
              </w:rPr>
              <w:tab/>
            </w:r>
          </w:p>
          <w:p w:rsidR="0001767A" w:rsidRDefault="0001767A" w:rsidP="0001767A">
            <w:pPr>
              <w:widowControl w:val="0"/>
              <w:tabs>
                <w:tab w:val="left" w:pos="1387"/>
              </w:tabs>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p>
          <w:p w:rsidR="0001767A" w:rsidRP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r w:rsidRPr="0001767A">
              <w:rPr>
                <w:rFonts w:ascii="Verdana" w:hAnsi="Verdana" w:cs="Verdana"/>
                <w:color w:val="262626"/>
              </w:rPr>
              <w:t xml:space="preserve">a) What are the genotypes of the parent </w:t>
            </w:r>
            <w:proofErr w:type="spellStart"/>
            <w:r w:rsidRPr="0001767A">
              <w:rPr>
                <w:rFonts w:ascii="Verdana" w:hAnsi="Verdana" w:cs="Verdana"/>
                <w:color w:val="262626"/>
              </w:rPr>
              <w:t>blahblah</w:t>
            </w:r>
            <w:proofErr w:type="spellEnd"/>
            <w:r w:rsidRPr="0001767A">
              <w:rPr>
                <w:rFonts w:ascii="Verdana" w:hAnsi="Verdana" w:cs="Verdana"/>
                <w:color w:val="262626"/>
              </w:rPr>
              <w:t xml:space="preserve"> birds in the original cross? </w:t>
            </w:r>
          </w:p>
          <w:p w:rsid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p>
          <w:p w:rsidR="0001767A" w:rsidRP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r w:rsidRPr="0001767A">
              <w:rPr>
                <w:rFonts w:ascii="Verdana" w:hAnsi="Verdana" w:cs="Verdana"/>
                <w:color w:val="262626"/>
              </w:rPr>
              <w:t xml:space="preserve">b) What is/are the genotype(s) of the silver offspring? </w:t>
            </w:r>
          </w:p>
          <w:p w:rsid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p>
          <w:p w:rsidR="0001767A" w:rsidRP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r w:rsidRPr="0001767A">
              <w:rPr>
                <w:rFonts w:ascii="Verdana" w:hAnsi="Verdana" w:cs="Verdana"/>
                <w:color w:val="262626"/>
              </w:rPr>
              <w:t xml:space="preserve">c) What would be the phenotypic ratios of offspring produced by two silver </w:t>
            </w:r>
            <w:proofErr w:type="spellStart"/>
            <w:r w:rsidRPr="0001767A">
              <w:rPr>
                <w:rFonts w:ascii="Verdana" w:hAnsi="Verdana" w:cs="Verdana"/>
                <w:color w:val="262626"/>
              </w:rPr>
              <w:t>blahblah</w:t>
            </w:r>
            <w:proofErr w:type="spellEnd"/>
            <w:r w:rsidRPr="0001767A">
              <w:rPr>
                <w:rFonts w:ascii="Verdana" w:hAnsi="Verdana" w:cs="Verdana"/>
                <w:color w:val="262626"/>
              </w:rPr>
              <w:t xml:space="preserve"> birds?</w:t>
            </w:r>
          </w:p>
          <w:p w:rsid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p>
          <w:p w:rsidR="0001767A" w:rsidRP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r w:rsidRPr="0001767A">
              <w:rPr>
                <w:rFonts w:ascii="Verdana" w:hAnsi="Verdana" w:cs="Verdana"/>
                <w:color w:val="262626"/>
              </w:rPr>
              <w:t xml:space="preserve">2.  The color of fruit for plant "X" is determined by two alleles.  When two plants with orange fruits are crossed the following phenotypic ratios are present in the offspring: 25% red fruit, 50% orange fruit, 25% yellow fruit.  </w:t>
            </w:r>
          </w:p>
          <w:p w:rsid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r w:rsidRPr="0001767A">
              <w:rPr>
                <w:rFonts w:ascii="Verdana" w:hAnsi="Verdana" w:cs="Verdana"/>
                <w:color w:val="262626"/>
              </w:rPr>
              <w:t>What are the genotypes of the parent orange-fruited plants?</w:t>
            </w:r>
          </w:p>
          <w:p w:rsidR="0001767A" w:rsidRDefault="0001767A" w:rsidP="0001767A">
            <w:pPr>
              <w:widowControl w:val="0"/>
              <w:autoSpaceDE w:val="0"/>
              <w:autoSpaceDN w:val="0"/>
              <w:adjustRightInd w:val="0"/>
              <w:rPr>
                <w:rFonts w:ascii="Verdana" w:hAnsi="Verdana" w:cs="Verdana"/>
                <w:color w:val="262626"/>
              </w:rPr>
            </w:pPr>
          </w:p>
          <w:p w:rsidR="00D34A17" w:rsidRPr="0001767A" w:rsidRDefault="00D34A17" w:rsidP="0001767A">
            <w:pPr>
              <w:widowControl w:val="0"/>
              <w:autoSpaceDE w:val="0"/>
              <w:autoSpaceDN w:val="0"/>
              <w:adjustRightInd w:val="0"/>
              <w:rPr>
                <w:rFonts w:ascii="Verdana" w:hAnsi="Verdana" w:cs="Verdana"/>
                <w:color w:val="262626"/>
              </w:rPr>
            </w:pPr>
          </w:p>
        </w:tc>
        <w:tc>
          <w:tcPr>
            <w:tcW w:w="5734" w:type="dxa"/>
          </w:tcPr>
          <w:p w:rsidR="0001767A" w:rsidRPr="0001767A" w:rsidRDefault="0001767A" w:rsidP="0001767A">
            <w:pPr>
              <w:widowControl w:val="0"/>
              <w:autoSpaceDE w:val="0"/>
              <w:autoSpaceDN w:val="0"/>
              <w:adjustRightInd w:val="0"/>
              <w:rPr>
                <w:rFonts w:ascii="Verdana" w:hAnsi="Verdana" w:cs="Verdana"/>
                <w:b/>
                <w:color w:val="262626"/>
              </w:rPr>
            </w:pPr>
            <w:r>
              <w:rPr>
                <w:rFonts w:ascii="Verdana" w:hAnsi="Verdana" w:cs="Verdana"/>
                <w:b/>
                <w:color w:val="262626"/>
              </w:rPr>
              <w:t>Questions:</w:t>
            </w:r>
          </w:p>
          <w:p w:rsidR="0001767A" w:rsidRDefault="0001767A" w:rsidP="0001767A">
            <w:pPr>
              <w:widowControl w:val="0"/>
              <w:autoSpaceDE w:val="0"/>
              <w:autoSpaceDN w:val="0"/>
              <w:adjustRightInd w:val="0"/>
              <w:rPr>
                <w:rFonts w:ascii="Verdana" w:hAnsi="Verdana" w:cs="Verdana"/>
                <w:color w:val="262626"/>
              </w:rPr>
            </w:pPr>
            <w:r w:rsidRPr="0001767A">
              <w:rPr>
                <w:rFonts w:ascii="Verdana" w:hAnsi="Verdana" w:cs="Verdana"/>
                <w:color w:val="262626"/>
              </w:rPr>
              <w:t>1. Predict the phenotypic ratios of offspring when a homozygous white cow is crossed with a roan bull.  </w:t>
            </w:r>
          </w:p>
          <w:p w:rsid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r w:rsidRPr="0001767A">
              <w:rPr>
                <w:rFonts w:ascii="Verdana" w:hAnsi="Verdana" w:cs="Verdana"/>
                <w:color w:val="262626"/>
              </w:rPr>
              <w:t>2. What should the genotypes &amp; phenotypes for parent cattle be if a farmer wanted only cattle with red fur?  </w:t>
            </w:r>
          </w:p>
          <w:p w:rsid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r w:rsidRPr="0001767A">
              <w:rPr>
                <w:rFonts w:ascii="Verdana" w:hAnsi="Verdana" w:cs="Verdana"/>
                <w:color w:val="262626"/>
              </w:rPr>
              <w:t>3. A cross between a black cat &amp; a tan cat produces a tabby pattern (black &amp; tan fur together).  </w:t>
            </w:r>
          </w:p>
          <w:p w:rsid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r w:rsidRPr="0001767A">
              <w:rPr>
                <w:rFonts w:ascii="Verdana" w:hAnsi="Verdana" w:cs="Verdana"/>
                <w:color w:val="262626"/>
              </w:rPr>
              <w:t xml:space="preserve">a) What pattern of </w:t>
            </w:r>
            <w:proofErr w:type="spellStart"/>
            <w:r w:rsidRPr="0001767A">
              <w:rPr>
                <w:rFonts w:ascii="Verdana" w:hAnsi="Verdana" w:cs="Verdana"/>
                <w:color w:val="262626"/>
              </w:rPr>
              <w:t>inheritence</w:t>
            </w:r>
            <w:proofErr w:type="spellEnd"/>
            <w:r w:rsidRPr="0001767A">
              <w:rPr>
                <w:rFonts w:ascii="Verdana" w:hAnsi="Verdana" w:cs="Verdana"/>
                <w:color w:val="262626"/>
              </w:rPr>
              <w:t xml:space="preserve"> does this illustrate?  </w:t>
            </w:r>
          </w:p>
          <w:p w:rsid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p>
          <w:p w:rsidR="0001767A" w:rsidRDefault="0001767A" w:rsidP="0001767A">
            <w:pPr>
              <w:widowControl w:val="0"/>
              <w:autoSpaceDE w:val="0"/>
              <w:autoSpaceDN w:val="0"/>
              <w:adjustRightInd w:val="0"/>
              <w:rPr>
                <w:rFonts w:ascii="Verdana" w:hAnsi="Verdana" w:cs="Verdana"/>
                <w:color w:val="262626"/>
              </w:rPr>
            </w:pPr>
          </w:p>
          <w:p w:rsidR="00D34A17" w:rsidRPr="0001767A" w:rsidRDefault="0001767A" w:rsidP="0001767A">
            <w:pPr>
              <w:widowControl w:val="0"/>
              <w:autoSpaceDE w:val="0"/>
              <w:autoSpaceDN w:val="0"/>
              <w:adjustRightInd w:val="0"/>
              <w:rPr>
                <w:rFonts w:ascii="Verdana" w:hAnsi="Verdana" w:cs="Verdana"/>
                <w:color w:val="262626"/>
              </w:rPr>
            </w:pPr>
            <w:r w:rsidRPr="0001767A">
              <w:rPr>
                <w:rFonts w:ascii="Verdana" w:hAnsi="Verdana" w:cs="Verdana"/>
                <w:color w:val="262626"/>
              </w:rPr>
              <w:t xml:space="preserve">b) What percent of kittens would have tan fur if a tabby cat </w:t>
            </w:r>
            <w:proofErr w:type="gramStart"/>
            <w:r w:rsidRPr="0001767A">
              <w:rPr>
                <w:rFonts w:ascii="Verdana" w:hAnsi="Verdana" w:cs="Verdana"/>
                <w:color w:val="262626"/>
              </w:rPr>
              <w:t>is</w:t>
            </w:r>
            <w:proofErr w:type="gramEnd"/>
            <w:r w:rsidRPr="0001767A">
              <w:rPr>
                <w:rFonts w:ascii="Verdana" w:hAnsi="Verdana" w:cs="Verdana"/>
                <w:color w:val="262626"/>
              </w:rPr>
              <w:t xml:space="preserve"> crossed with a black cat?</w:t>
            </w:r>
          </w:p>
        </w:tc>
      </w:tr>
    </w:tbl>
    <w:p w:rsidR="005E1A83" w:rsidRDefault="0001767A" w:rsidP="0001767A"/>
    <w:sectPr w:rsidR="005E1A83" w:rsidSect="0001767A">
      <w:headerReference w:type="default" r:id="rId15"/>
      <w:footerReference w:type="default" r:id="rId16"/>
      <w:pgSz w:w="12240" w:h="15840"/>
      <w:pgMar w:top="720" w:right="1440" w:bottom="1440" w:left="720" w:header="50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06" w:rsidRPr="00204F06" w:rsidRDefault="00204F06" w:rsidP="00204F06">
    <w:pPr>
      <w:pStyle w:val="Footer"/>
      <w:jc w:val="right"/>
      <w:rPr>
        <w:color w:val="7F7F7F" w:themeColor="text1" w:themeTint="80"/>
        <w:sz w:val="16"/>
      </w:rPr>
    </w:pPr>
    <w:r>
      <w:tab/>
    </w:r>
    <w:r w:rsidRPr="00204F06">
      <w:rPr>
        <w:b/>
        <w:color w:val="7F7F7F" w:themeColor="text1" w:themeTint="80"/>
        <w:sz w:val="16"/>
        <w:u w:val="single"/>
      </w:rPr>
      <w:t>Resource</w:t>
    </w:r>
    <w:r w:rsidRPr="00204F06">
      <w:rPr>
        <w:color w:val="7F7F7F" w:themeColor="text1" w:themeTint="80"/>
        <w:sz w:val="16"/>
      </w:rPr>
      <w:t xml:space="preserve">: </w:t>
    </w:r>
  </w:p>
  <w:p w:rsidR="00204F06" w:rsidRPr="00204F06" w:rsidRDefault="004D4DD0" w:rsidP="00204F06">
    <w:pPr>
      <w:pStyle w:val="Footer"/>
      <w:numPr>
        <w:ilvl w:val="0"/>
        <w:numId w:val="1"/>
      </w:numPr>
      <w:jc w:val="right"/>
      <w:rPr>
        <w:color w:val="7F7F7F" w:themeColor="text1" w:themeTint="80"/>
        <w:sz w:val="16"/>
      </w:rPr>
    </w:pPr>
    <w:hyperlink r:id="rId1" w:history="1">
      <w:r w:rsidR="00204F06" w:rsidRPr="00204F06">
        <w:rPr>
          <w:rStyle w:val="Hyperlink"/>
          <w:color w:val="7F7F7F" w:themeColor="text1" w:themeTint="80"/>
          <w:sz w:val="16"/>
          <w:u w:val="none"/>
        </w:rPr>
        <w:t>http://biology.about.com/od/geneticsglossary/g/incompletedom.htm</w:t>
      </w:r>
    </w:hyperlink>
  </w:p>
  <w:p w:rsidR="0001767A" w:rsidRDefault="0001767A" w:rsidP="00204F06">
    <w:pPr>
      <w:pStyle w:val="Footer"/>
      <w:numPr>
        <w:ilvl w:val="0"/>
        <w:numId w:val="1"/>
      </w:numPr>
      <w:jc w:val="right"/>
      <w:rPr>
        <w:color w:val="7F7F7F" w:themeColor="text1" w:themeTint="80"/>
        <w:sz w:val="16"/>
      </w:rPr>
    </w:pPr>
    <w:hyperlink r:id="rId2" w:history="1">
      <w:r w:rsidRPr="00593C40">
        <w:rPr>
          <w:rStyle w:val="Hyperlink"/>
          <w:sz w:val="16"/>
        </w:rPr>
        <w:t>http://evolution.about.com/od/Evolution-Glossary/g/Co-Dominance.htm</w:t>
      </w:r>
    </w:hyperlink>
  </w:p>
  <w:p w:rsidR="00204F06" w:rsidRPr="00204F06" w:rsidRDefault="0001767A" w:rsidP="00204F06">
    <w:pPr>
      <w:pStyle w:val="Footer"/>
      <w:numPr>
        <w:ilvl w:val="0"/>
        <w:numId w:val="1"/>
      </w:numPr>
      <w:jc w:val="right"/>
      <w:rPr>
        <w:color w:val="7F7F7F" w:themeColor="text1" w:themeTint="80"/>
        <w:sz w:val="16"/>
      </w:rPr>
    </w:pPr>
    <w:r w:rsidRPr="0001767A">
      <w:rPr>
        <w:color w:val="7F7F7F" w:themeColor="text1" w:themeTint="80"/>
        <w:sz w:val="16"/>
      </w:rPr>
      <w:t>http://www.hobart.k12.in.us/jkousen/Biology/inccodom.htm</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67A" w:rsidRDefault="0001767A">
    <w:pPr>
      <w:pStyle w:val="Header"/>
    </w:pPr>
    <w:r>
      <w:t>Bio</w:t>
    </w:r>
    <w:r>
      <w:tab/>
      <w:t>Unit 8: Mendelian Genetics</w:t>
    </w:r>
    <w:r>
      <w:tab/>
      <w:t>TOC#_______</w:t>
    </w:r>
    <w:r>
      <w:br/>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2456F"/>
    <w:multiLevelType w:val="hybridMultilevel"/>
    <w:tmpl w:val="A1B4F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34A17"/>
    <w:rsid w:val="0001767A"/>
    <w:rsid w:val="00204F06"/>
    <w:rsid w:val="004D4DD0"/>
    <w:rsid w:val="006E0005"/>
    <w:rsid w:val="00D34A17"/>
    <w:rsid w:val="00F9038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E1A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34A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04F06"/>
    <w:pPr>
      <w:tabs>
        <w:tab w:val="center" w:pos="4320"/>
        <w:tab w:val="right" w:pos="8640"/>
      </w:tabs>
    </w:pPr>
  </w:style>
  <w:style w:type="character" w:customStyle="1" w:styleId="HeaderChar">
    <w:name w:val="Header Char"/>
    <w:basedOn w:val="DefaultParagraphFont"/>
    <w:link w:val="Header"/>
    <w:uiPriority w:val="99"/>
    <w:semiHidden/>
    <w:rsid w:val="00204F06"/>
  </w:style>
  <w:style w:type="paragraph" w:styleId="Footer">
    <w:name w:val="footer"/>
    <w:basedOn w:val="Normal"/>
    <w:link w:val="FooterChar"/>
    <w:uiPriority w:val="99"/>
    <w:unhideWhenUsed/>
    <w:rsid w:val="00204F06"/>
    <w:pPr>
      <w:tabs>
        <w:tab w:val="center" w:pos="4320"/>
        <w:tab w:val="right" w:pos="8640"/>
      </w:tabs>
    </w:pPr>
  </w:style>
  <w:style w:type="character" w:customStyle="1" w:styleId="FooterChar">
    <w:name w:val="Footer Char"/>
    <w:basedOn w:val="DefaultParagraphFont"/>
    <w:link w:val="Footer"/>
    <w:uiPriority w:val="99"/>
    <w:rsid w:val="00204F06"/>
  </w:style>
  <w:style w:type="character" w:styleId="Hyperlink">
    <w:name w:val="Hyperlink"/>
    <w:basedOn w:val="DefaultParagraphFont"/>
    <w:uiPriority w:val="99"/>
    <w:semiHidden/>
    <w:unhideWhenUsed/>
    <w:rsid w:val="00204F0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ology-online.org/dictionary/Allele" TargetMode="External"/><Relationship Id="rId12" Type="http://schemas.openxmlformats.org/officeDocument/2006/relationships/hyperlink" Target="http://www.biology-online.org/dictionary/Allele" TargetMode="External"/><Relationship Id="rId13" Type="http://schemas.openxmlformats.org/officeDocument/2006/relationships/hyperlink" Target="http://www.biology-online.org/bodict/index.php?title=Blood_type&amp;action=edit" TargetMode="External"/><Relationship Id="rId14" Type="http://schemas.openxmlformats.org/officeDocument/2006/relationships/hyperlink" Target="http://www.biology-online.org/dictionary/Alleles"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ology.about.com/od/geneticsglossary/g/alleles.htm" TargetMode="External"/><Relationship Id="rId6" Type="http://schemas.openxmlformats.org/officeDocument/2006/relationships/hyperlink" Target="http://biology.about.com/od/geneticsglossary/g/phenotype.htm" TargetMode="External"/><Relationship Id="rId7" Type="http://schemas.openxmlformats.org/officeDocument/2006/relationships/hyperlink" Target="http://biology.about.com/od/geneticsglossary/g/alleles.htm" TargetMode="External"/><Relationship Id="rId8" Type="http://schemas.openxmlformats.org/officeDocument/2006/relationships/hyperlink" Target="http://biology.about.com/od/geneticsglossary/g/phenotype.htm" TargetMode="External"/><Relationship Id="rId9" Type="http://schemas.openxmlformats.org/officeDocument/2006/relationships/hyperlink" Target="http://evolution.about.com/od/Evolution-Glossary/g/Incomplete-Dominance.htm" TargetMode="External"/><Relationship Id="rId10" Type="http://schemas.openxmlformats.org/officeDocument/2006/relationships/hyperlink" Target="http://biology.about.com/od/geneticsglossary/g/heterozygous.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biology.about.com/od/geneticsglossary/g/incompletedom.htm" TargetMode="External"/><Relationship Id="rId2" Type="http://schemas.openxmlformats.org/officeDocument/2006/relationships/hyperlink" Target="http://evolution.about.com/od/Evolution-Glossary/g/Co-Domin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612</Words>
  <Characters>3491</Characters>
  <Application>Microsoft Macintosh Word</Application>
  <DocSecurity>0</DocSecurity>
  <Lines>29</Lines>
  <Paragraphs>6</Paragraphs>
  <ScaleCrop>false</ScaleCrop>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5</cp:revision>
  <dcterms:created xsi:type="dcterms:W3CDTF">2013-06-03T06:14:00Z</dcterms:created>
  <dcterms:modified xsi:type="dcterms:W3CDTF">2013-06-03T06:38:00Z</dcterms:modified>
</cp:coreProperties>
</file>