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E2040A" w14:textId="77777777" w:rsidR="00EF1F9C" w:rsidRPr="00463A73" w:rsidRDefault="00274FBA" w:rsidP="00EF1F9C">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Unit 3: Nervous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00B7D">
        <w:rPr>
          <w:rFonts w:ascii="Times New Roman" w:hAnsi="Times New Roman" w:cs="Times New Roman"/>
          <w:sz w:val="28"/>
          <w:szCs w:val="28"/>
        </w:rPr>
        <w:tab/>
      </w:r>
      <w:r w:rsidR="00200B7D">
        <w:rPr>
          <w:rFonts w:ascii="Times New Roman" w:hAnsi="Times New Roman" w:cs="Times New Roman"/>
          <w:sz w:val="28"/>
          <w:szCs w:val="28"/>
        </w:rPr>
        <w:tab/>
      </w:r>
      <w:r w:rsidR="00200B7D">
        <w:rPr>
          <w:rFonts w:ascii="Times New Roman" w:hAnsi="Times New Roman" w:cs="Times New Roman"/>
          <w:sz w:val="28"/>
          <w:szCs w:val="28"/>
        </w:rPr>
        <w:tab/>
      </w:r>
      <w:r w:rsidR="00200B7D">
        <w:rPr>
          <w:rFonts w:ascii="Times New Roman" w:hAnsi="Times New Roman" w:cs="Times New Roman"/>
          <w:sz w:val="28"/>
          <w:szCs w:val="28"/>
        </w:rPr>
        <w:tab/>
        <w:t>Brain Concept Map</w:t>
      </w:r>
      <w:r w:rsidR="00200B7D">
        <w:rPr>
          <w:rFonts w:ascii="Times New Roman" w:hAnsi="Times New Roman" w:cs="Times New Roman"/>
          <w:sz w:val="28"/>
          <w:szCs w:val="28"/>
        </w:rPr>
        <w:tab/>
      </w:r>
      <w:r w:rsidR="00200B7D">
        <w:rPr>
          <w:rFonts w:ascii="Times New Roman" w:hAnsi="Times New Roman" w:cs="Times New Roman"/>
          <w:sz w:val="28"/>
          <w:szCs w:val="28"/>
        </w:rPr>
        <w:tab/>
      </w:r>
      <w:r w:rsidR="00200B7D">
        <w:rPr>
          <w:rFonts w:ascii="Times New Roman" w:hAnsi="Times New Roman" w:cs="Times New Roman"/>
          <w:sz w:val="28"/>
          <w:szCs w:val="28"/>
        </w:rPr>
        <w:tab/>
      </w:r>
      <w:r w:rsidR="00200B7D">
        <w:rPr>
          <w:rFonts w:ascii="Times New Roman" w:hAnsi="Times New Roman" w:cs="Times New Roman"/>
          <w:sz w:val="28"/>
          <w:szCs w:val="28"/>
        </w:rPr>
        <w:tab/>
      </w:r>
      <w:r w:rsidR="00200B7D">
        <w:rPr>
          <w:rFonts w:ascii="Times New Roman" w:hAnsi="Times New Roman" w:cs="Times New Roman"/>
          <w:sz w:val="28"/>
          <w:szCs w:val="28"/>
        </w:rPr>
        <w:tab/>
      </w:r>
      <w:r w:rsidR="00200B7D">
        <w:rPr>
          <w:rFonts w:ascii="Times New Roman" w:hAnsi="Times New Roman" w:cs="Times New Roman"/>
          <w:sz w:val="28"/>
          <w:szCs w:val="28"/>
        </w:rPr>
        <w:tab/>
        <w:t>TOC#4</w:t>
      </w:r>
    </w:p>
    <w:p w14:paraId="2FC1B87E" w14:textId="77777777" w:rsidR="00D2002F" w:rsidRPr="00274FBA" w:rsidRDefault="00D2002F" w:rsidP="00EF1F9C">
      <w:pPr>
        <w:jc w:val="center"/>
        <w:rPr>
          <w:rFonts w:ascii="Times New Roman" w:hAnsi="Times New Roman" w:cs="Times New Roman"/>
          <w:b/>
          <w:sz w:val="16"/>
          <w:szCs w:val="28"/>
          <w:u w:val="single"/>
        </w:rPr>
      </w:pPr>
    </w:p>
    <w:tbl>
      <w:tblPr>
        <w:tblStyle w:val="TableGrid"/>
        <w:tblW w:w="0" w:type="auto"/>
        <w:tblLook w:val="00A0" w:firstRow="1" w:lastRow="0" w:firstColumn="1" w:lastColumn="0" w:noHBand="0" w:noVBand="0"/>
      </w:tblPr>
      <w:tblGrid>
        <w:gridCol w:w="2988"/>
        <w:gridCol w:w="12060"/>
      </w:tblGrid>
      <w:tr w:rsidR="00D2002F" w14:paraId="1FED9B27" w14:textId="77777777" w:rsidTr="00D2002F">
        <w:tc>
          <w:tcPr>
            <w:tcW w:w="2988" w:type="dxa"/>
          </w:tcPr>
          <w:p w14:paraId="35CF90D7" w14:textId="77777777" w:rsidR="00D2002F" w:rsidRPr="00D2002F" w:rsidRDefault="00D2002F" w:rsidP="00D2002F">
            <w:pPr>
              <w:rPr>
                <w:b/>
                <w:sz w:val="20"/>
                <w:szCs w:val="24"/>
              </w:rPr>
            </w:pPr>
            <w:r w:rsidRPr="00D2002F">
              <w:rPr>
                <w:b/>
                <w:sz w:val="20"/>
                <w:szCs w:val="24"/>
              </w:rPr>
              <w:t>Concept Map Terminology</w:t>
            </w:r>
          </w:p>
          <w:p w14:paraId="76F4647D" w14:textId="77777777" w:rsidR="00D2002F" w:rsidRPr="00D2002F" w:rsidRDefault="00D2002F" w:rsidP="00D2002F">
            <w:pPr>
              <w:pStyle w:val="ListParagraph"/>
              <w:rPr>
                <w:sz w:val="20"/>
                <w:szCs w:val="24"/>
              </w:rPr>
            </w:pPr>
            <w:r w:rsidRPr="00D2002F">
              <w:rPr>
                <w:sz w:val="20"/>
                <w:szCs w:val="24"/>
              </w:rPr>
              <w:t xml:space="preserve">Use the terms below to complete the concept map. You need to add the functions to the empty boxes in the concept map. Include connecting terminology between boxes next to the arrows! Use your </w:t>
            </w:r>
            <w:proofErr w:type="gramStart"/>
            <w:r w:rsidRPr="00D2002F">
              <w:rPr>
                <w:sz w:val="20"/>
                <w:szCs w:val="24"/>
              </w:rPr>
              <w:t>text book</w:t>
            </w:r>
            <w:proofErr w:type="gramEnd"/>
            <w:r w:rsidRPr="00D2002F">
              <w:rPr>
                <w:sz w:val="20"/>
                <w:szCs w:val="24"/>
              </w:rPr>
              <w:t xml:space="preserve"> to guide you and any other resources that may be useful.</w:t>
            </w:r>
          </w:p>
          <w:p w14:paraId="18C00E31" w14:textId="77777777" w:rsidR="00D2002F" w:rsidRPr="00256793" w:rsidRDefault="00D2002F" w:rsidP="00D2002F">
            <w:pPr>
              <w:pStyle w:val="ListParagraph"/>
              <w:rPr>
                <w:sz w:val="24"/>
                <w:szCs w:val="24"/>
              </w:rPr>
            </w:pPr>
          </w:p>
          <w:p w14:paraId="1AED2E2B" w14:textId="77777777" w:rsidR="00D2002F" w:rsidRPr="00D2002F" w:rsidRDefault="00D2002F" w:rsidP="00D2002F">
            <w:pPr>
              <w:pStyle w:val="ListParagraph"/>
              <w:numPr>
                <w:ilvl w:val="0"/>
                <w:numId w:val="2"/>
              </w:numPr>
              <w:rPr>
                <w:b/>
                <w:sz w:val="20"/>
                <w:szCs w:val="24"/>
              </w:rPr>
            </w:pPr>
            <w:r w:rsidRPr="00D2002F">
              <w:rPr>
                <w:b/>
                <w:sz w:val="20"/>
                <w:szCs w:val="24"/>
              </w:rPr>
              <w:t>Cerebrum</w:t>
            </w:r>
          </w:p>
          <w:p w14:paraId="1810DC39" w14:textId="77777777" w:rsidR="00D2002F" w:rsidRPr="00D2002F" w:rsidRDefault="00D2002F" w:rsidP="00D2002F">
            <w:pPr>
              <w:pStyle w:val="ListParagraph"/>
              <w:numPr>
                <w:ilvl w:val="0"/>
                <w:numId w:val="2"/>
              </w:numPr>
              <w:rPr>
                <w:sz w:val="20"/>
                <w:szCs w:val="24"/>
              </w:rPr>
            </w:pPr>
            <w:r w:rsidRPr="00D2002F">
              <w:rPr>
                <w:sz w:val="20"/>
                <w:szCs w:val="24"/>
              </w:rPr>
              <w:t>Frontal lobe</w:t>
            </w:r>
          </w:p>
          <w:p w14:paraId="59DD3DD0" w14:textId="77777777" w:rsidR="00D2002F" w:rsidRPr="00D2002F" w:rsidRDefault="00D2002F" w:rsidP="00D2002F">
            <w:pPr>
              <w:pStyle w:val="ListParagraph"/>
              <w:numPr>
                <w:ilvl w:val="0"/>
                <w:numId w:val="2"/>
              </w:numPr>
              <w:rPr>
                <w:sz w:val="20"/>
                <w:szCs w:val="24"/>
              </w:rPr>
            </w:pPr>
            <w:r w:rsidRPr="00D2002F">
              <w:rPr>
                <w:sz w:val="20"/>
                <w:szCs w:val="24"/>
              </w:rPr>
              <w:t>Parietal lobe</w:t>
            </w:r>
          </w:p>
          <w:p w14:paraId="17993CDE" w14:textId="77777777" w:rsidR="00D2002F" w:rsidRPr="00D2002F" w:rsidRDefault="00D2002F" w:rsidP="00D2002F">
            <w:pPr>
              <w:pStyle w:val="ListParagraph"/>
              <w:numPr>
                <w:ilvl w:val="0"/>
                <w:numId w:val="2"/>
              </w:numPr>
              <w:rPr>
                <w:sz w:val="20"/>
                <w:szCs w:val="24"/>
              </w:rPr>
            </w:pPr>
            <w:r w:rsidRPr="00D2002F">
              <w:rPr>
                <w:sz w:val="20"/>
                <w:szCs w:val="24"/>
              </w:rPr>
              <w:t>Occipital lobe</w:t>
            </w:r>
          </w:p>
          <w:p w14:paraId="6CC0BE21" w14:textId="77777777" w:rsidR="00D2002F" w:rsidRPr="00D2002F" w:rsidRDefault="00D2002F" w:rsidP="00D2002F">
            <w:pPr>
              <w:pStyle w:val="ListParagraph"/>
              <w:numPr>
                <w:ilvl w:val="0"/>
                <w:numId w:val="2"/>
              </w:numPr>
              <w:rPr>
                <w:sz w:val="20"/>
                <w:szCs w:val="24"/>
              </w:rPr>
            </w:pPr>
            <w:r w:rsidRPr="00D2002F">
              <w:rPr>
                <w:sz w:val="20"/>
                <w:szCs w:val="24"/>
              </w:rPr>
              <w:t>Temporal lobe</w:t>
            </w:r>
          </w:p>
          <w:p w14:paraId="394ADBA5" w14:textId="77777777" w:rsidR="00D2002F" w:rsidRPr="00D2002F" w:rsidRDefault="00D2002F" w:rsidP="00D2002F">
            <w:pPr>
              <w:pStyle w:val="ListParagraph"/>
              <w:numPr>
                <w:ilvl w:val="0"/>
                <w:numId w:val="2"/>
              </w:numPr>
              <w:rPr>
                <w:b/>
                <w:sz w:val="20"/>
                <w:szCs w:val="24"/>
              </w:rPr>
            </w:pPr>
            <w:r w:rsidRPr="00D2002F">
              <w:rPr>
                <w:b/>
                <w:sz w:val="20"/>
                <w:szCs w:val="24"/>
              </w:rPr>
              <w:t>Diencephalon</w:t>
            </w:r>
          </w:p>
          <w:p w14:paraId="07D912E6" w14:textId="77777777" w:rsidR="00D2002F" w:rsidRPr="00D2002F" w:rsidRDefault="00D2002F" w:rsidP="00D2002F">
            <w:pPr>
              <w:pStyle w:val="ListParagraph"/>
              <w:numPr>
                <w:ilvl w:val="0"/>
                <w:numId w:val="2"/>
              </w:numPr>
              <w:rPr>
                <w:sz w:val="20"/>
                <w:szCs w:val="24"/>
              </w:rPr>
            </w:pPr>
            <w:r w:rsidRPr="00D2002F">
              <w:rPr>
                <w:sz w:val="20"/>
                <w:szCs w:val="24"/>
              </w:rPr>
              <w:t>Thalamus</w:t>
            </w:r>
          </w:p>
          <w:p w14:paraId="2DB6BFBF" w14:textId="77777777" w:rsidR="00D2002F" w:rsidRPr="00D2002F" w:rsidRDefault="00D2002F" w:rsidP="00D2002F">
            <w:pPr>
              <w:pStyle w:val="ListParagraph"/>
              <w:numPr>
                <w:ilvl w:val="0"/>
                <w:numId w:val="2"/>
              </w:numPr>
              <w:rPr>
                <w:sz w:val="20"/>
                <w:szCs w:val="24"/>
              </w:rPr>
            </w:pPr>
            <w:r w:rsidRPr="00D2002F">
              <w:rPr>
                <w:sz w:val="20"/>
                <w:szCs w:val="24"/>
              </w:rPr>
              <w:t>Hypothalamus</w:t>
            </w:r>
          </w:p>
          <w:p w14:paraId="56E6D315" w14:textId="77777777" w:rsidR="00D2002F" w:rsidRPr="00D2002F" w:rsidRDefault="00D2002F" w:rsidP="00D2002F">
            <w:pPr>
              <w:pStyle w:val="ListParagraph"/>
              <w:numPr>
                <w:ilvl w:val="0"/>
                <w:numId w:val="2"/>
              </w:numPr>
              <w:rPr>
                <w:strike/>
                <w:sz w:val="20"/>
                <w:szCs w:val="24"/>
              </w:rPr>
            </w:pPr>
            <w:r w:rsidRPr="00D2002F">
              <w:rPr>
                <w:strike/>
                <w:sz w:val="20"/>
                <w:szCs w:val="24"/>
              </w:rPr>
              <w:t xml:space="preserve">Optic tracts, optic </w:t>
            </w:r>
            <w:proofErr w:type="spellStart"/>
            <w:r w:rsidRPr="00D2002F">
              <w:rPr>
                <w:strike/>
                <w:sz w:val="20"/>
                <w:szCs w:val="24"/>
              </w:rPr>
              <w:t>chiasma</w:t>
            </w:r>
            <w:proofErr w:type="spellEnd"/>
            <w:r w:rsidRPr="00D2002F">
              <w:rPr>
                <w:strike/>
                <w:sz w:val="20"/>
                <w:szCs w:val="24"/>
              </w:rPr>
              <w:t>, infundibulum, posterior pituitary gland, mammillary bodies, pineal gland</w:t>
            </w:r>
          </w:p>
          <w:p w14:paraId="703CBE84" w14:textId="77777777" w:rsidR="00D2002F" w:rsidRPr="00D2002F" w:rsidRDefault="00D2002F" w:rsidP="00D2002F">
            <w:pPr>
              <w:pStyle w:val="ListParagraph"/>
              <w:numPr>
                <w:ilvl w:val="0"/>
                <w:numId w:val="2"/>
              </w:numPr>
              <w:rPr>
                <w:sz w:val="20"/>
                <w:szCs w:val="24"/>
              </w:rPr>
            </w:pPr>
            <w:r w:rsidRPr="00D2002F">
              <w:rPr>
                <w:sz w:val="20"/>
                <w:szCs w:val="24"/>
              </w:rPr>
              <w:t>Limbic system</w:t>
            </w:r>
          </w:p>
          <w:p w14:paraId="6565D1C0" w14:textId="77777777" w:rsidR="00D2002F" w:rsidRPr="00D2002F" w:rsidRDefault="00D2002F" w:rsidP="00D2002F">
            <w:pPr>
              <w:pStyle w:val="ListParagraph"/>
              <w:numPr>
                <w:ilvl w:val="0"/>
                <w:numId w:val="2"/>
              </w:numPr>
              <w:rPr>
                <w:b/>
                <w:sz w:val="20"/>
                <w:szCs w:val="24"/>
              </w:rPr>
            </w:pPr>
            <w:r w:rsidRPr="00D2002F">
              <w:rPr>
                <w:b/>
                <w:sz w:val="20"/>
                <w:szCs w:val="24"/>
              </w:rPr>
              <w:t>Cerebellum</w:t>
            </w:r>
          </w:p>
          <w:p w14:paraId="0E2CA013" w14:textId="77777777" w:rsidR="00D2002F" w:rsidRPr="00D2002F" w:rsidRDefault="00D2002F" w:rsidP="00D2002F">
            <w:pPr>
              <w:pStyle w:val="ListParagraph"/>
              <w:numPr>
                <w:ilvl w:val="0"/>
                <w:numId w:val="2"/>
              </w:numPr>
              <w:rPr>
                <w:b/>
                <w:sz w:val="20"/>
                <w:szCs w:val="24"/>
              </w:rPr>
            </w:pPr>
            <w:r w:rsidRPr="00D2002F">
              <w:rPr>
                <w:b/>
                <w:sz w:val="20"/>
                <w:szCs w:val="24"/>
              </w:rPr>
              <w:t>Brainstem</w:t>
            </w:r>
          </w:p>
          <w:p w14:paraId="6105ACE7" w14:textId="77777777" w:rsidR="00D2002F" w:rsidRPr="00D2002F" w:rsidRDefault="00D2002F" w:rsidP="00D2002F">
            <w:pPr>
              <w:pStyle w:val="ListParagraph"/>
              <w:numPr>
                <w:ilvl w:val="0"/>
                <w:numId w:val="2"/>
              </w:numPr>
              <w:rPr>
                <w:sz w:val="20"/>
                <w:szCs w:val="24"/>
              </w:rPr>
            </w:pPr>
            <w:r w:rsidRPr="00D2002F">
              <w:rPr>
                <w:sz w:val="20"/>
                <w:szCs w:val="24"/>
              </w:rPr>
              <w:t>Pons</w:t>
            </w:r>
          </w:p>
          <w:p w14:paraId="31C6F602" w14:textId="77777777" w:rsidR="00D2002F" w:rsidRPr="00D2002F" w:rsidRDefault="00D2002F" w:rsidP="00D2002F">
            <w:pPr>
              <w:pStyle w:val="ListParagraph"/>
              <w:numPr>
                <w:ilvl w:val="0"/>
                <w:numId w:val="2"/>
              </w:numPr>
              <w:rPr>
                <w:sz w:val="20"/>
                <w:szCs w:val="24"/>
              </w:rPr>
            </w:pPr>
            <w:r w:rsidRPr="00D2002F">
              <w:rPr>
                <w:sz w:val="20"/>
                <w:szCs w:val="24"/>
              </w:rPr>
              <w:t>Midbrain</w:t>
            </w:r>
          </w:p>
          <w:p w14:paraId="38D86745" w14:textId="77777777" w:rsidR="00D2002F" w:rsidRPr="00256793" w:rsidRDefault="00D2002F" w:rsidP="00D2002F">
            <w:pPr>
              <w:pStyle w:val="ListParagraph"/>
              <w:numPr>
                <w:ilvl w:val="0"/>
                <w:numId w:val="2"/>
              </w:numPr>
              <w:rPr>
                <w:sz w:val="24"/>
                <w:szCs w:val="24"/>
              </w:rPr>
            </w:pPr>
            <w:r w:rsidRPr="00D2002F">
              <w:rPr>
                <w:sz w:val="20"/>
                <w:szCs w:val="24"/>
              </w:rPr>
              <w:t>Medulla oblongata</w:t>
            </w:r>
          </w:p>
          <w:p w14:paraId="60FE92EA" w14:textId="77777777" w:rsidR="00D2002F" w:rsidRDefault="00D2002F" w:rsidP="00EF1F9C">
            <w:pPr>
              <w:jc w:val="center"/>
              <w:rPr>
                <w:rFonts w:ascii="Times New Roman" w:hAnsi="Times New Roman" w:cs="Times New Roman"/>
                <w:b/>
                <w:sz w:val="28"/>
                <w:szCs w:val="28"/>
                <w:u w:val="single"/>
              </w:rPr>
            </w:pPr>
          </w:p>
        </w:tc>
        <w:tc>
          <w:tcPr>
            <w:tcW w:w="12060" w:type="dxa"/>
          </w:tcPr>
          <w:p w14:paraId="2156F479" w14:textId="2EF3B544" w:rsidR="00D2002F" w:rsidRPr="00D2002F" w:rsidRDefault="00700299" w:rsidP="00EF1F9C">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w14:anchorId="1A4FFA06">
                <v:shapetype id="_x0000_t202" coordsize="21600,21600" o:spt="202" path="m0,0l0,21600,21600,21600,21600,0xe">
                  <v:stroke joinstyle="miter"/>
                  <v:path gradientshapeok="t" o:connecttype="rect"/>
                </v:shapetype>
                <v:shape id="_x0000_s1081" type="#_x0000_t202" style="position:absolute;left:0;text-align:left;margin-left:287.35pt;margin-top:140.35pt;width:60.2pt;height:43.65pt;z-index:251776000;visibility:visible;mso-wrap-edited:f;mso-wrap-distance-left:9pt;mso-wrap-distance-top:0;mso-wrap-distance-right:9pt;mso-wrap-distance-bottom:0;mso-position-horizontal-relative:text;mso-position-vertical-relative:text;mso-width-relative:margin;mso-height-relative:margin;v-text-anchor:top" wrapcoords="-153 0 -153 21130 21753 21130 21753 0 -1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">
                  <v:textbox style="mso-next-textbox:#_x0000_s1081">
                    <w:txbxContent>
                      <w:p w14:paraId="77B43426" w14:textId="77777777" w:rsidR="00700299" w:rsidRPr="008D0553" w:rsidRDefault="00700299" w:rsidP="00700299">
                        <w:pPr>
                          <w:jc w:val="center"/>
                          <w:rPr>
                            <w:b/>
                            <w:sz w:val="20"/>
                            <w:szCs w:val="20"/>
                          </w:rPr>
                        </w:pPr>
                        <w:bookmarkStart w:id="0" w:name="_GoBack"/>
                        <w:r w:rsidRPr="008D0553">
                          <w:rPr>
                            <w:b/>
                            <w:sz w:val="20"/>
                            <w:szCs w:val="20"/>
                          </w:rPr>
                          <w:t>Limbic System</w:t>
                        </w:r>
                      </w:p>
                      <w:bookmarkEnd w:id="0"/>
                    </w:txbxContent>
                  </v:textbox>
                  <w10:wrap type="through"/>
                </v:shape>
              </w:pict>
            </w:r>
            <w:r>
              <w:rPr>
                <w:rFonts w:ascii="Times New Roman" w:hAnsi="Times New Roman" w:cs="Times New Roman"/>
                <w:b/>
                <w:noProof/>
                <w:sz w:val="28"/>
                <w:szCs w:val="28"/>
                <w:u w:val="single"/>
              </w:rPr>
              <w:pict w14:anchorId="5686FAD3">
                <v:shapetype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78" type="#_x0000_t57" style="position:absolute;left:0;text-align:left;margin-left:219.6pt;margin-top:263.9pt;width:63pt;height:63pt;z-index:251774976;mso-wrap-edited:f;mso-position-horizontal-relative:text;mso-position-vertical-relative:text" wrapcoords="7714 -257 5657 514 1542 3085 -771 7971 -1285 12085 -514 16200 2057 20828 6428 23400 7200 23400 14657 23400 15428 23400 20057 20828 22628 16200 23400 12085 22885 7971 20314 3085 15942 514 13628 -257 7714 -257" fillcolor="#3f80cd" strokecolor="#4a7ebb" strokeweight="1.5pt">
                  <v:fill color2="#9bc1ff" o:detectmouseclick="t" focusposition="" focussize=",90" type="gradient">
                    <o:fill v:ext="view" type="gradientUnscaled"/>
                  </v:fill>
                  <v:shadow on="t" opacity="22938f" mv:blur="38100f" offset="0,2pt"/>
                  <v:textbox inset=",7.2pt,,7.2pt"/>
                </v:shape>
              </w:pict>
            </w:r>
            <w:r w:rsidR="00D2002F" w:rsidRPr="00D2002F">
              <w:rPr>
                <w:rFonts w:ascii="Times New Roman" w:hAnsi="Times New Roman" w:cs="Times New Roman"/>
                <w:b/>
                <w:noProof/>
                <w:sz w:val="28"/>
                <w:szCs w:val="28"/>
                <w:u w:val="single"/>
              </w:rPr>
              <w:drawing>
                <wp:inline distT="0" distB="0" distL="0" distR="0" wp14:anchorId="13514E17" wp14:editId="312D8F3D">
                  <wp:extent cx="7340386" cy="5296486"/>
                  <wp:effectExtent l="0" t="0" r="0" b="0"/>
                  <wp:docPr id="15" name="Picture 2" descr=":Screen shot 2014-01-08 at 11.3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1-08 at 11.36.46 PM.png"/>
                          <pic:cNvPicPr>
                            <a:picLocks noChangeAspect="1" noChangeArrowheads="1"/>
                          </pic:cNvPicPr>
                        </pic:nvPicPr>
                        <pic:blipFill>
                          <a:blip r:embed="rId7"/>
                          <a:srcRect t="9501"/>
                          <a:stretch>
                            <a:fillRect/>
                          </a:stretch>
                        </pic:blipFill>
                        <pic:spPr bwMode="auto">
                          <a:xfrm>
                            <a:off x="0" y="0"/>
                            <a:ext cx="7340519" cy="5296582"/>
                          </a:xfrm>
                          <a:prstGeom prst="rect">
                            <a:avLst/>
                          </a:prstGeom>
                          <a:noFill/>
                          <a:ln w="9525">
                            <a:noFill/>
                            <a:miter lim="800000"/>
                            <a:headEnd/>
                            <a:tailEnd/>
                          </a:ln>
                        </pic:spPr>
                      </pic:pic>
                    </a:graphicData>
                  </a:graphic>
                </wp:inline>
              </w:drawing>
            </w:r>
          </w:p>
        </w:tc>
      </w:tr>
    </w:tbl>
    <w:p w14:paraId="7965EECC" w14:textId="77777777" w:rsidR="00A03F16" w:rsidRPr="00463A73" w:rsidRDefault="00700299" w:rsidP="00A03F16">
      <w:pPr>
        <w:spacing w:line="240" w:lineRule="auto"/>
        <w:rPr>
          <w:rFonts w:ascii="Times New Roman" w:hAnsi="Times New Roman" w:cs="Times New Roman"/>
          <w:sz w:val="28"/>
          <w:szCs w:val="28"/>
        </w:rPr>
      </w:pPr>
      <w:r>
        <w:rPr>
          <w:rFonts w:ascii="Times New Roman" w:hAnsi="Times New Roman" w:cs="Times New Roman"/>
          <w:noProof/>
          <w:sz w:val="28"/>
          <w:szCs w:val="28"/>
        </w:rPr>
        <w:pict w14:anchorId="3BDCEA8E">
          <v:shapetype id="_x0000_t32" coordsize="21600,21600" o:spt="32" o:oned="t" path="m0,0l21600,21600e" filled="f">
            <v:path arrowok="t" fillok="f" o:connecttype="none"/>
            <o:lock v:ext="edit" shapetype="t"/>
          </v:shapetype>
          <v:shape id="Straight Arrow Connector 290" o:spid="_x0000_s1057" type="#_x0000_t32" style="position:absolute;margin-left:-32.2pt;margin-top:150.4pt;width:0;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" strokecolor="#4579b8 [3044]">
            <v:stroke endarrow="open"/>
          </v:shape>
        </w:pict>
      </w:r>
    </w:p>
    <w:sectPr w:rsidR="00A03F16" w:rsidRPr="00463A73" w:rsidSect="00200B7D">
      <w:pgSz w:w="15840" w:h="12240" w:orient="landscape"/>
      <w:pgMar w:top="864" w:right="504" w:bottom="86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E3D1E09"/>
    <w:multiLevelType w:val="hybridMultilevel"/>
    <w:tmpl w:val="C6B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17055"/>
    <w:multiLevelType w:val="hybridMultilevel"/>
    <w:tmpl w:val="948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oNotTrackMoves/>
  <w:defaultTabStop w:val="720"/>
  <w:characterSpacingControl w:val="doNotCompress"/>
  <w:compat>
    <w:compatSetting w:name="compatibilityMode" w:uri="http://schemas.microsoft.com/office/word" w:val="12"/>
  </w:compat>
  <w:rsids>
    <w:rsidRoot w:val="005C5275"/>
    <w:rsid w:val="00023D54"/>
    <w:rsid w:val="00200B7D"/>
    <w:rsid w:val="00274FBA"/>
    <w:rsid w:val="002825E8"/>
    <w:rsid w:val="002C23FD"/>
    <w:rsid w:val="00463A73"/>
    <w:rsid w:val="00463B58"/>
    <w:rsid w:val="004F6B19"/>
    <w:rsid w:val="005850B8"/>
    <w:rsid w:val="005C5275"/>
    <w:rsid w:val="00700299"/>
    <w:rsid w:val="007A2C01"/>
    <w:rsid w:val="00827A9D"/>
    <w:rsid w:val="008D0553"/>
    <w:rsid w:val="008F6745"/>
    <w:rsid w:val="009F27B2"/>
    <w:rsid w:val="00A03F16"/>
    <w:rsid w:val="00B60534"/>
    <w:rsid w:val="00CB216B"/>
    <w:rsid w:val="00D10099"/>
    <w:rsid w:val="00D2002F"/>
    <w:rsid w:val="00D67657"/>
    <w:rsid w:val="00DA4067"/>
    <w:rsid w:val="00DD5604"/>
    <w:rsid w:val="00EF1F9C"/>
    <w:rsid w:val="00F34128"/>
    <w:rsid w:val="00FC0B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2"/>
    <o:shapelayout v:ext="edit">
      <o:idmap v:ext="edit" data="1"/>
      <o:rules v:ext="edit">
        <o:r id="V:Rule2" type="connector" idref="#Straight Arrow Connector 290"/>
      </o:rules>
    </o:shapelayout>
  </w:shapeDefaults>
  <w:decimalSymbol w:val="."/>
  <w:listSeparator w:val=","/>
  <w14:docId w14:val="3793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9C"/>
    <w:pPr>
      <w:ind w:left="720"/>
      <w:contextualSpacing/>
    </w:pPr>
  </w:style>
  <w:style w:type="table" w:styleId="TableGrid">
    <w:name w:val="Table Grid"/>
    <w:basedOn w:val="TableNormal"/>
    <w:uiPriority w:val="59"/>
    <w:rsid w:val="00EF1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9C"/>
    <w:pPr>
      <w:ind w:left="720"/>
      <w:contextualSpacing/>
    </w:pPr>
  </w:style>
  <w:style w:type="table" w:styleId="TableGrid">
    <w:name w:val="Table Grid"/>
    <w:basedOn w:val="TableNormal"/>
    <w:uiPriority w:val="59"/>
    <w:rsid w:val="00EF1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74C7-54E6-6048-B3D0-25938228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92</Words>
  <Characters>528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Paula</dc:creator>
  <cp:keywords/>
  <dc:description/>
  <cp:lastModifiedBy>None</cp:lastModifiedBy>
  <cp:revision>9</cp:revision>
  <cp:lastPrinted>2012-01-30T19:50:00Z</cp:lastPrinted>
  <dcterms:created xsi:type="dcterms:W3CDTF">2014-01-09T07:36:00Z</dcterms:created>
  <dcterms:modified xsi:type="dcterms:W3CDTF">2015-01-06T22:25:00Z</dcterms:modified>
</cp:coreProperties>
</file>