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iagrams/layout1.xml" ContentType="application/vnd.openxmlformats-officedocument.drawingml.diagramLayout+xml"/>
  <Override PartName="/word/diagrams/data1.xml" ContentType="application/vnd.openxmlformats-officedocument.drawingml.diagramData+xml"/>
  <Override PartName="/docProps/app.xml" ContentType="application/vnd.openxmlformats-officedocument.extended-properties+xml"/>
  <Override PartName="/word/diagrams/quickStyle1.xml" ContentType="application/vnd.openxmlformats-officedocument.drawingml.diagramStyle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diagrams/colors1.xml" ContentType="application/vnd.openxmlformats-officedocument.drawingml.diagramColor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1E8" w:rsidRPr="00C551E8" w:rsidRDefault="00C551E8" w:rsidP="00C551E8">
      <w:pPr>
        <w:jc w:val="center"/>
        <w:rPr>
          <w:b/>
          <w:sz w:val="40"/>
        </w:rPr>
      </w:pPr>
      <w:r w:rsidRPr="00C551E8"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-931545</wp:posOffset>
            </wp:positionH>
            <wp:positionV relativeFrom="paragraph">
              <wp:posOffset>-186690</wp:posOffset>
            </wp:positionV>
            <wp:extent cx="2184400" cy="1473200"/>
            <wp:effectExtent l="25400" t="0" r="0" b="0"/>
            <wp:wrapTight wrapText="bothSides">
              <wp:wrapPolygon edited="0">
                <wp:start x="-251" y="0"/>
                <wp:lineTo x="-251" y="21228"/>
                <wp:lineTo x="21600" y="21228"/>
                <wp:lineTo x="21600" y="0"/>
                <wp:lineTo x="-251" y="0"/>
              </wp:wrapPolygon>
            </wp:wrapTight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551E8">
        <w:rPr>
          <w:b/>
          <w:sz w:val="40"/>
        </w:rPr>
        <w:t>LIMPETS – Sandy Beach Monitoring Program</w:t>
      </w:r>
    </w:p>
    <w:p w:rsidR="00C551E8" w:rsidRDefault="00C551E8"/>
    <w:p w:rsidR="00C551E8" w:rsidRPr="00C551E8" w:rsidRDefault="00C551E8" w:rsidP="00C551E8">
      <w:pPr>
        <w:pStyle w:val="ListParagraph"/>
        <w:numPr>
          <w:ilvl w:val="0"/>
          <w:numId w:val="1"/>
        </w:numPr>
      </w:pPr>
      <w:r w:rsidRPr="00C551E8">
        <w:rPr>
          <w:b/>
          <w:bCs/>
        </w:rPr>
        <w:t>Why monitor sand crabs at the beach?</w:t>
      </w:r>
    </w:p>
    <w:p w:rsidR="00C551E8" w:rsidRDefault="00C551E8"/>
    <w:p w:rsidR="00C551E8" w:rsidRDefault="00C551E8"/>
    <w:p w:rsidR="00C551E8" w:rsidRDefault="00C551E8"/>
    <w:p w:rsidR="00C551E8" w:rsidRDefault="00C551E8"/>
    <w:p w:rsidR="00C551E8" w:rsidRDefault="00C551E8"/>
    <w:p w:rsidR="00C551E8" w:rsidRDefault="00C551E8"/>
    <w:p w:rsidR="00C551E8" w:rsidRDefault="00C551E8" w:rsidP="00C551E8">
      <w:pPr>
        <w:pStyle w:val="ListParagraph"/>
        <w:numPr>
          <w:ilvl w:val="0"/>
          <w:numId w:val="1"/>
        </w:numPr>
      </w:pPr>
      <w:r>
        <w:t xml:space="preserve">Life Cycle: </w:t>
      </w:r>
    </w:p>
    <w:p w:rsidR="00C551E8" w:rsidRDefault="00850779" w:rsidP="00C551E8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187537</wp:posOffset>
            </wp:positionV>
            <wp:extent cx="1852295" cy="1303866"/>
            <wp:effectExtent l="25400" t="0" r="1905" b="0"/>
            <wp:wrapNone/>
            <wp:docPr id="7" name="" descr="Unknow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know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0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2067137</wp:posOffset>
            </wp:positionV>
            <wp:extent cx="2362200" cy="1905000"/>
            <wp:effectExtent l="25400" t="0" r="0" b="0"/>
            <wp:wrapNone/>
            <wp:docPr id="9" name="" descr="recru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ruit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DC9" w:rsidRPr="003D7DC9">
        <w:drawing>
          <wp:inline distT="0" distB="0" distL="0" distR="0">
            <wp:extent cx="6173893" cy="2814955"/>
            <wp:effectExtent l="76200" t="25400" r="49107" b="4445"/>
            <wp:docPr id="6" name="D 5"/>
            <wp:cNvGraphicFramePr/>
            <a:graphic xmlns:a="http://schemas.openxmlformats.org/drawingml/2006/main">
              <a:graphicData uri="http://schemas.openxmlformats.org/drawingml/2006/diagram">
                <a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551E8" w:rsidRDefault="00850779" w:rsidP="00C551E8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79375</wp:posOffset>
            </wp:positionV>
            <wp:extent cx="2032000" cy="1058333"/>
            <wp:effectExtent l="25400" t="0" r="0" b="0"/>
            <wp:wrapNone/>
            <wp:docPr id="8" name="" descr="images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-1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05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</w:pPr>
    </w:p>
    <w:p w:rsidR="00C551E8" w:rsidRDefault="00C551E8" w:rsidP="00C551E8">
      <w:pPr>
        <w:pStyle w:val="ListParagraph"/>
        <w:numPr>
          <w:ilvl w:val="0"/>
          <w:numId w:val="1"/>
        </w:numPr>
      </w:pPr>
      <w:r>
        <w:t xml:space="preserve">Draw their food web: </w:t>
      </w:r>
    </w:p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>
      <w:pPr>
        <w:pStyle w:val="ListParagraph"/>
        <w:numPr>
          <w:ilvl w:val="0"/>
          <w:numId w:val="1"/>
        </w:numPr>
      </w:pPr>
      <w:r>
        <w:t xml:space="preserve">How is long term monitoring sand crabs helpful for mitigation? </w:t>
      </w:r>
    </w:p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/>
    <w:p w:rsidR="00C551E8" w:rsidRDefault="00C551E8" w:rsidP="00C551E8">
      <w:pPr>
        <w:pStyle w:val="ListParagraph"/>
        <w:numPr>
          <w:ilvl w:val="0"/>
          <w:numId w:val="1"/>
        </w:numPr>
      </w:pPr>
      <w:r>
        <w:t xml:space="preserve">Scientific Method: </w:t>
      </w:r>
    </w:p>
    <w:tbl>
      <w:tblPr>
        <w:tblStyle w:val="TableGrid"/>
        <w:tblW w:w="5000" w:type="pct"/>
        <w:tblLook w:val="00BF"/>
      </w:tblPr>
      <w:tblGrid>
        <w:gridCol w:w="3347"/>
        <w:gridCol w:w="7093"/>
      </w:tblGrid>
      <w:tr w:rsidR="00C551E8">
        <w:tc>
          <w:tcPr>
            <w:tcW w:w="1603" w:type="pct"/>
          </w:tcPr>
          <w:p w:rsidR="00C551E8" w:rsidRDefault="00C551E8" w:rsidP="00C551E8">
            <w:pPr>
              <w:pStyle w:val="ListParagraph"/>
              <w:ind w:left="0"/>
            </w:pPr>
            <w:r>
              <w:t>Where do we monitor?</w:t>
            </w: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</w:tc>
        <w:tc>
          <w:tcPr>
            <w:tcW w:w="3397" w:type="pct"/>
          </w:tcPr>
          <w:p w:rsidR="00C551E8" w:rsidRDefault="00C551E8" w:rsidP="00C551E8">
            <w:pPr>
              <w:pStyle w:val="ListParagraph"/>
              <w:ind w:left="0"/>
            </w:pPr>
            <w:r>
              <w:t>How do we set up the sampling area?</w:t>
            </w:r>
          </w:p>
        </w:tc>
      </w:tr>
    </w:tbl>
    <w:p w:rsidR="00C551E8" w:rsidRDefault="00C551E8" w:rsidP="00850779">
      <w:pPr>
        <w:pStyle w:val="ListParagraph"/>
      </w:pPr>
      <w:r>
        <w:t>Data Collection:</w:t>
      </w:r>
    </w:p>
    <w:tbl>
      <w:tblPr>
        <w:tblStyle w:val="TableGrid"/>
        <w:tblW w:w="0" w:type="auto"/>
        <w:tblLook w:val="00BF"/>
      </w:tblPr>
      <w:tblGrid>
        <w:gridCol w:w="5220"/>
        <w:gridCol w:w="5220"/>
      </w:tblGrid>
      <w:tr w:rsidR="00C551E8">
        <w:tc>
          <w:tcPr>
            <w:tcW w:w="5220" w:type="dxa"/>
          </w:tcPr>
          <w:p w:rsidR="00C551E8" w:rsidRDefault="00C551E8" w:rsidP="00C551E8">
            <w:pPr>
              <w:pStyle w:val="ListParagraph"/>
              <w:ind w:left="0"/>
            </w:pPr>
            <w:r>
              <w:t>Collection</w:t>
            </w:r>
          </w:p>
        </w:tc>
        <w:tc>
          <w:tcPr>
            <w:tcW w:w="5220" w:type="dxa"/>
          </w:tcPr>
          <w:p w:rsidR="00C551E8" w:rsidRDefault="00C551E8" w:rsidP="00C551E8">
            <w:pPr>
              <w:pStyle w:val="ListParagraph"/>
              <w:ind w:left="0"/>
            </w:pPr>
            <w:r>
              <w:t>Measuring:</w:t>
            </w:r>
          </w:p>
          <w:p w:rsidR="00C551E8" w:rsidRPr="00C551E8" w:rsidRDefault="00C551E8" w:rsidP="00C551E8">
            <w:pPr>
              <w:pStyle w:val="ListParagraph"/>
              <w:ind w:left="0"/>
            </w:pPr>
          </w:p>
          <w:p w:rsidR="00C551E8" w:rsidRDefault="00850779" w:rsidP="00C551E8">
            <w:pPr>
              <w:pStyle w:val="ListParagraph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226060</wp:posOffset>
                  </wp:positionV>
                  <wp:extent cx="1689735" cy="1498600"/>
                  <wp:effectExtent l="25400" t="0" r="12065" b="0"/>
                  <wp:wrapTight wrapText="bothSides">
                    <wp:wrapPolygon edited="0">
                      <wp:start x="-325" y="0"/>
                      <wp:lineTo x="-325" y="21234"/>
                      <wp:lineTo x="21754" y="21234"/>
                      <wp:lineTo x="21754" y="0"/>
                      <wp:lineTo x="-325" y="0"/>
                    </wp:wrapPolygon>
                  </wp:wrapTight>
                  <wp:docPr id="5" name="" descr="calip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lipers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c="http://schemas.openxmlformats.org/markup-compatibility/2006" xmlns:mv="urn:schemas-microsoft-com:mac:vml" xmlns:a14="http://schemas.microsoft.com/office/drawing/2010/main" xmlns:p="http://schemas.openxmlformats.org/presentationml/2006/main" xmlns:r="http://schemas.openxmlformats.org/officeDocument/2006/relationships" xmlns:a="http://schemas.openxmlformats.org/drawingml/2006/main" xmlns="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  <w:p w:rsidR="00C551E8" w:rsidRDefault="00C551E8" w:rsidP="00C551E8">
            <w:pPr>
              <w:pStyle w:val="ListParagraph"/>
              <w:ind w:left="0"/>
            </w:pPr>
          </w:p>
        </w:tc>
      </w:tr>
    </w:tbl>
    <w:p w:rsidR="00850779" w:rsidRDefault="00850779" w:rsidP="00850779">
      <w:pPr>
        <w:pStyle w:val="ListParagraph"/>
      </w:pPr>
      <w:r>
        <w:t>Data Entry:</w:t>
      </w:r>
    </w:p>
    <w:tbl>
      <w:tblPr>
        <w:tblStyle w:val="TableGrid"/>
        <w:tblW w:w="0" w:type="auto"/>
        <w:tblLook w:val="00BF"/>
      </w:tblPr>
      <w:tblGrid>
        <w:gridCol w:w="3480"/>
        <w:gridCol w:w="3480"/>
        <w:gridCol w:w="3480"/>
      </w:tblGrid>
      <w:tr w:rsidR="00850779">
        <w:tc>
          <w:tcPr>
            <w:tcW w:w="3480" w:type="dxa"/>
          </w:tcPr>
          <w:p w:rsidR="00850779" w:rsidRDefault="00850779" w:rsidP="00C551E8">
            <w:pPr>
              <w:pStyle w:val="ListParagraph"/>
              <w:ind w:left="0"/>
            </w:pPr>
            <w:r>
              <w:t>At the Beach</w:t>
            </w:r>
          </w:p>
        </w:tc>
        <w:tc>
          <w:tcPr>
            <w:tcW w:w="3480" w:type="dxa"/>
          </w:tcPr>
          <w:p w:rsidR="00850779" w:rsidRDefault="00850779" w:rsidP="00C551E8">
            <w:pPr>
              <w:pStyle w:val="ListParagraph"/>
              <w:ind w:left="0"/>
            </w:pPr>
            <w:r>
              <w:t>Online</w:t>
            </w:r>
          </w:p>
        </w:tc>
        <w:tc>
          <w:tcPr>
            <w:tcW w:w="3480" w:type="dxa"/>
          </w:tcPr>
          <w:p w:rsidR="00850779" w:rsidRDefault="00850779" w:rsidP="00C551E8">
            <w:pPr>
              <w:pStyle w:val="ListParagraph"/>
              <w:ind w:left="0"/>
            </w:pPr>
            <w:r>
              <w:t xml:space="preserve">Importance </w:t>
            </w:r>
            <w:r>
              <w:br/>
            </w: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  <w:p w:rsidR="00850779" w:rsidRDefault="00850779" w:rsidP="00C551E8">
            <w:pPr>
              <w:pStyle w:val="ListParagraph"/>
              <w:ind w:left="0"/>
            </w:pPr>
          </w:p>
        </w:tc>
      </w:tr>
    </w:tbl>
    <w:p w:rsidR="00C551E8" w:rsidRDefault="00C551E8" w:rsidP="00C551E8">
      <w:pPr>
        <w:pStyle w:val="ListParagraph"/>
      </w:pPr>
    </w:p>
    <w:sectPr w:rsidR="00C551E8" w:rsidSect="00C551E8">
      <w:headerReference w:type="default" r:id="rId15"/>
      <w:pgSz w:w="12240" w:h="15840"/>
      <w:pgMar w:top="1008" w:right="720" w:bottom="432" w:left="1296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1E8" w:rsidRDefault="00C551E8" w:rsidP="00C551E8">
    <w:pPr>
      <w:pStyle w:val="Header"/>
      <w:jc w:val="center"/>
    </w:pPr>
    <w:r>
      <w:t xml:space="preserve">Ecology </w:t>
    </w:r>
    <w:r>
      <w:tab/>
      <w:t xml:space="preserve">Unit 6: Keystone Species </w:t>
    </w:r>
    <w:r>
      <w:tab/>
      <w:t>TOC#9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52D38"/>
    <w:multiLevelType w:val="hybridMultilevel"/>
    <w:tmpl w:val="E9423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551E8"/>
    <w:rsid w:val="003D7DC9"/>
    <w:rsid w:val="00850779"/>
    <w:rsid w:val="00C551E8"/>
  </w:rsids>
  <m:mathPr>
    <m:mathFont m:val="Palati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51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51E8"/>
  </w:style>
  <w:style w:type="paragraph" w:styleId="Footer">
    <w:name w:val="footer"/>
    <w:basedOn w:val="Normal"/>
    <w:link w:val="FooterChar"/>
    <w:uiPriority w:val="99"/>
    <w:semiHidden/>
    <w:unhideWhenUsed/>
    <w:rsid w:val="00C551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51E8"/>
  </w:style>
  <w:style w:type="paragraph" w:styleId="ListParagraph">
    <w:name w:val="List Paragraph"/>
    <w:basedOn w:val="Normal"/>
    <w:uiPriority w:val="34"/>
    <w:qFormat/>
    <w:rsid w:val="00C551E8"/>
    <w:pPr>
      <w:ind w:left="720"/>
      <w:contextualSpacing/>
    </w:pPr>
  </w:style>
  <w:style w:type="table" w:styleId="TableGrid">
    <w:name w:val="Table Grid"/>
    <w:basedOn w:val="TableNormal"/>
    <w:uiPriority w:val="59"/>
    <w:rsid w:val="00C551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2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Colors" Target="diagrams/colors1.xml"/><Relationship Id="rId12" Type="http://schemas.microsoft.com/office/2007/relationships/diagramDrawing" Target="diagrams/drawing1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diagramData" Target="diagrams/data1.xml"/><Relationship Id="rId9" Type="http://schemas.openxmlformats.org/officeDocument/2006/relationships/diagramLayout" Target="diagrams/layout1.xml"/><Relationship Id="rId10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900742-C05F-824B-8380-81F6EFCC1C5B}" type="doc">
      <dgm:prSet loTypeId="urn:microsoft.com/office/officeart/2005/8/layout/cycle2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451D247-554C-3C44-B05A-C8878F892BFF}">
      <dgm:prSet phldrT="[Text]"/>
      <dgm:spPr/>
      <dgm:t>
        <a:bodyPr/>
        <a:lstStyle/>
        <a:p>
          <a:pPr algn="ctr"/>
          <a:r>
            <a:rPr lang="en-US" dirty="0" smtClean="0"/>
            <a:t>Adult </a:t>
          </a:r>
          <a:endParaRPr lang="en-US" dirty="0"/>
        </a:p>
      </dgm:t>
    </dgm:pt>
    <dgm:pt modelId="{55A287C0-6670-0B49-8C8A-4DC25B3043F1}" type="parTrans" cxnId="{70ECDEBD-48A9-284A-96CF-0271C4DEF1D1}">
      <dgm:prSet/>
      <dgm:spPr/>
      <dgm:t>
        <a:bodyPr/>
        <a:lstStyle/>
        <a:p>
          <a:endParaRPr lang="en-US"/>
        </a:p>
      </dgm:t>
    </dgm:pt>
    <dgm:pt modelId="{7772FF0C-9531-D34C-BC0E-568AA19F09CE}" type="sibTrans" cxnId="{70ECDEBD-48A9-284A-96CF-0271C4DEF1D1}">
      <dgm:prSet/>
      <dgm:spPr/>
      <dgm:t>
        <a:bodyPr/>
        <a:lstStyle/>
        <a:p>
          <a:endParaRPr lang="en-US"/>
        </a:p>
      </dgm:t>
    </dgm:pt>
    <dgm:pt modelId="{72A8BC22-79D9-1D42-8CC6-F26497530996}">
      <dgm:prSet phldrT="[Text]"/>
      <dgm:spPr/>
      <dgm:t>
        <a:bodyPr/>
        <a:lstStyle/>
        <a:p>
          <a:pPr algn="ctr"/>
          <a:r>
            <a:rPr lang="en-US" dirty="0" smtClean="0"/>
            <a:t>_________________</a:t>
          </a:r>
        </a:p>
        <a:p>
          <a:pPr algn="ctr"/>
          <a:r>
            <a:rPr lang="en-US" dirty="0" smtClean="0"/>
            <a:t>Go out to Sea</a:t>
          </a:r>
          <a:endParaRPr lang="en-US" dirty="0"/>
        </a:p>
      </dgm:t>
    </dgm:pt>
    <dgm:pt modelId="{0097C445-2F4D-D24B-A1DC-7609390F3338}" type="parTrans" cxnId="{F9E28AEB-BC8D-EB43-B5C8-9094A41B3E34}">
      <dgm:prSet/>
      <dgm:spPr/>
      <dgm:t>
        <a:bodyPr/>
        <a:lstStyle/>
        <a:p>
          <a:endParaRPr lang="en-US"/>
        </a:p>
      </dgm:t>
    </dgm:pt>
    <dgm:pt modelId="{C615CBB5-A145-E14C-AFB2-43A828568359}" type="sibTrans" cxnId="{F9E28AEB-BC8D-EB43-B5C8-9094A41B3E34}">
      <dgm:prSet/>
      <dgm:spPr/>
      <dgm:t>
        <a:bodyPr/>
        <a:lstStyle/>
        <a:p>
          <a:endParaRPr lang="en-US"/>
        </a:p>
      </dgm:t>
    </dgm:pt>
    <dgm:pt modelId="{4A34CBE6-83BF-5549-BA98-14D70B666A08}">
      <dgm:prSet phldrT="[Text]"/>
      <dgm:spPr/>
      <dgm:t>
        <a:bodyPr/>
        <a:lstStyle/>
        <a:p>
          <a:pPr algn="l"/>
          <a:r>
            <a:rPr lang="en-US" dirty="0"/>
            <a:t>__________________</a:t>
          </a:r>
        </a:p>
      </dgm:t>
    </dgm:pt>
    <dgm:pt modelId="{4FF4E762-26C6-FF43-B9E7-E740EFD1D661}" type="parTrans" cxnId="{2593A804-35E3-4040-BF99-535BD1840B6E}">
      <dgm:prSet/>
      <dgm:spPr/>
      <dgm:t>
        <a:bodyPr/>
        <a:lstStyle/>
        <a:p>
          <a:endParaRPr lang="en-US"/>
        </a:p>
      </dgm:t>
    </dgm:pt>
    <dgm:pt modelId="{52CA3032-329E-1B4B-A57F-2539B8C3B4EE}" type="sibTrans" cxnId="{2593A804-35E3-4040-BF99-535BD1840B6E}">
      <dgm:prSet/>
      <dgm:spPr/>
      <dgm:t>
        <a:bodyPr/>
        <a:lstStyle/>
        <a:p>
          <a:endParaRPr lang="en-US"/>
        </a:p>
      </dgm:t>
    </dgm:pt>
    <dgm:pt modelId="{6B4F19A9-8A68-2845-82F8-2A69F1E540B7}">
      <dgm:prSet phldrT="[Text]"/>
      <dgm:spPr/>
      <dgm:t>
        <a:bodyPr/>
        <a:lstStyle/>
        <a:p>
          <a:pPr algn="ctr"/>
          <a:r>
            <a:rPr lang="en-US" dirty="0" smtClean="0"/>
            <a:t>______________ Return </a:t>
          </a:r>
          <a:endParaRPr lang="en-US" dirty="0"/>
        </a:p>
      </dgm:t>
    </dgm:pt>
    <dgm:pt modelId="{B2624BA1-F61E-B447-A06D-89DF33511A8E}" type="parTrans" cxnId="{205F9806-DC78-7D4F-AACA-CA03260EBCA0}">
      <dgm:prSet/>
      <dgm:spPr/>
      <dgm:t>
        <a:bodyPr/>
        <a:lstStyle/>
        <a:p>
          <a:endParaRPr lang="en-US"/>
        </a:p>
      </dgm:t>
    </dgm:pt>
    <dgm:pt modelId="{F55E0660-22FF-D240-A109-E9C5F820DCB1}" type="sibTrans" cxnId="{205F9806-DC78-7D4F-AACA-CA03260EBCA0}">
      <dgm:prSet/>
      <dgm:spPr/>
      <dgm:t>
        <a:bodyPr/>
        <a:lstStyle/>
        <a:p>
          <a:endParaRPr lang="en-US"/>
        </a:p>
      </dgm:t>
    </dgm:pt>
    <dgm:pt modelId="{48747A5A-6371-1840-8AAD-A8FD95C2127F}">
      <dgm:prSet phldrT="[Text]"/>
      <dgm:spPr/>
      <dgm:t>
        <a:bodyPr/>
        <a:lstStyle/>
        <a:p>
          <a:pPr algn="l"/>
          <a:endParaRPr lang="en-US" dirty="0"/>
        </a:p>
      </dgm:t>
    </dgm:pt>
    <dgm:pt modelId="{7D10A3A0-6F90-BF42-80CA-7E809AF23218}" type="parTrans" cxnId="{618D7540-B575-B245-95EF-49ED835A56D8}">
      <dgm:prSet/>
      <dgm:spPr/>
      <dgm:t>
        <a:bodyPr/>
        <a:lstStyle/>
        <a:p>
          <a:endParaRPr lang="en-US"/>
        </a:p>
      </dgm:t>
    </dgm:pt>
    <dgm:pt modelId="{AF3B16A9-6236-D440-B7BD-A747FF9B2F3E}" type="sibTrans" cxnId="{618D7540-B575-B245-95EF-49ED835A56D8}">
      <dgm:prSet/>
      <dgm:spPr/>
      <dgm:t>
        <a:bodyPr/>
        <a:lstStyle/>
        <a:p>
          <a:endParaRPr lang="en-US"/>
        </a:p>
      </dgm:t>
    </dgm:pt>
    <dgm:pt modelId="{E27F84D3-7ECB-0A43-A3BF-17F69568B274}">
      <dgm:prSet phldrT="[Text]"/>
      <dgm:spPr/>
      <dgm:t>
        <a:bodyPr/>
        <a:lstStyle/>
        <a:p>
          <a:pPr algn="l"/>
          <a:endParaRPr lang="en-US" dirty="0"/>
        </a:p>
      </dgm:t>
    </dgm:pt>
    <dgm:pt modelId="{846DC9E8-82AE-334B-AF98-91EAB3AC7025}" type="sibTrans" cxnId="{E5354A62-6921-094D-8D49-4B37C76970AE}">
      <dgm:prSet/>
      <dgm:spPr/>
      <dgm:t>
        <a:bodyPr/>
        <a:lstStyle/>
        <a:p>
          <a:endParaRPr lang="en-US"/>
        </a:p>
      </dgm:t>
    </dgm:pt>
    <dgm:pt modelId="{0698A6A0-5278-7B48-94E0-1C604D73ABFE}" type="parTrans" cxnId="{E5354A62-6921-094D-8D49-4B37C76970AE}">
      <dgm:prSet/>
      <dgm:spPr/>
      <dgm:t>
        <a:bodyPr/>
        <a:lstStyle/>
        <a:p>
          <a:endParaRPr lang="en-US"/>
        </a:p>
      </dgm:t>
    </dgm:pt>
    <dgm:pt modelId="{F2A51ADA-013A-C046-BDE0-67E876B3082C}">
      <dgm:prSet phldrT="[Text]"/>
      <dgm:spPr/>
      <dgm:t>
        <a:bodyPr/>
        <a:lstStyle/>
        <a:p>
          <a:pPr algn="l"/>
          <a:r>
            <a:rPr lang="en-US" dirty="0"/>
            <a:t> </a:t>
          </a:r>
        </a:p>
      </dgm:t>
    </dgm:pt>
    <dgm:pt modelId="{3C332FFF-BE23-114B-ADF1-03AF30ECA114}" type="sibTrans" cxnId="{D6077441-0078-5C46-AFFA-CFA4AFFE8205}">
      <dgm:prSet/>
      <dgm:spPr/>
      <dgm:t>
        <a:bodyPr/>
        <a:lstStyle/>
        <a:p>
          <a:endParaRPr lang="en-US"/>
        </a:p>
      </dgm:t>
    </dgm:pt>
    <dgm:pt modelId="{C5BAF3F7-7D4E-C941-B174-E75A2B0127E1}" type="parTrans" cxnId="{D6077441-0078-5C46-AFFA-CFA4AFFE8205}">
      <dgm:prSet/>
      <dgm:spPr/>
      <dgm:t>
        <a:bodyPr/>
        <a:lstStyle/>
        <a:p>
          <a:endParaRPr lang="en-US"/>
        </a:p>
      </dgm:t>
    </dgm:pt>
    <dgm:pt modelId="{E9A0607B-2372-2E42-88C0-327CA4F8EE28}">
      <dgm:prSet phldrT="[Text]"/>
      <dgm:spPr/>
      <dgm:t>
        <a:bodyPr/>
        <a:lstStyle/>
        <a:p>
          <a:pPr algn="l"/>
          <a:r>
            <a:rPr lang="en-US" dirty="0"/>
            <a:t> </a:t>
          </a:r>
        </a:p>
      </dgm:t>
    </dgm:pt>
    <dgm:pt modelId="{41DD4B2B-7EE3-6B48-A6D1-30C5AFE8B04B}" type="parTrans" cxnId="{91F12F2C-2E62-9F4B-BFE8-BAAA0DEE5645}">
      <dgm:prSet/>
      <dgm:spPr/>
      <dgm:t>
        <a:bodyPr/>
        <a:lstStyle/>
        <a:p>
          <a:endParaRPr lang="en-US"/>
        </a:p>
      </dgm:t>
    </dgm:pt>
    <dgm:pt modelId="{A94F9456-7DF6-E648-8C74-D20B7A421171}" type="sibTrans" cxnId="{91F12F2C-2E62-9F4B-BFE8-BAAA0DEE5645}">
      <dgm:prSet/>
      <dgm:spPr/>
      <dgm:t>
        <a:bodyPr/>
        <a:lstStyle/>
        <a:p>
          <a:endParaRPr lang="en-US"/>
        </a:p>
      </dgm:t>
    </dgm:pt>
    <dgm:pt modelId="{4A5C9451-BC50-0C4B-B35B-D7D15ACBFF84}" type="pres">
      <dgm:prSet presAssocID="{AE900742-C05F-824B-8380-81F6EFCC1C5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B604A1E6-3105-9E42-AB45-EFC71A7BAFD0}" type="pres">
      <dgm:prSet presAssocID="{9451D247-554C-3C44-B05A-C8878F892BFF}" presName="node" presStyleLbl="node1" presStyleIdx="0" presStyleCnt="3" custScaleX="195121" custRadScaleRad="114138" custRadScaleInc="-57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EBB34B-6AED-6847-85C7-80FB33549793}" type="pres">
      <dgm:prSet presAssocID="{7772FF0C-9531-D34C-BC0E-568AA19F09CE}" presName="sibTrans" presStyleLbl="sibTrans2D1" presStyleIdx="0" presStyleCnt="3"/>
      <dgm:spPr/>
      <dgm:t>
        <a:bodyPr/>
        <a:lstStyle/>
        <a:p>
          <a:endParaRPr lang="en-US"/>
        </a:p>
      </dgm:t>
    </dgm:pt>
    <dgm:pt modelId="{D45FC84F-8E73-404C-9B76-74EFACEB2FB0}" type="pres">
      <dgm:prSet presAssocID="{7772FF0C-9531-D34C-BC0E-568AA19F09CE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18FB5DDB-0AFC-6149-8214-A73EF5D233DF}" type="pres">
      <dgm:prSet presAssocID="{72A8BC22-79D9-1D42-8CC6-F26497530996}" presName="node" presStyleLbl="node1" presStyleIdx="1" presStyleCnt="3" custScaleX="186517" custRadScaleRad="205531" custRadScaleInc="-2653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5C40692-24DE-4640-B9F7-1466147FE534}" type="pres">
      <dgm:prSet presAssocID="{C615CBB5-A145-E14C-AFB2-43A828568359}" presName="sibTrans" presStyleLbl="sibTrans2D1" presStyleIdx="1" presStyleCnt="3"/>
      <dgm:spPr/>
      <dgm:t>
        <a:bodyPr/>
        <a:lstStyle/>
        <a:p>
          <a:endParaRPr lang="en-US"/>
        </a:p>
      </dgm:t>
    </dgm:pt>
    <dgm:pt modelId="{07CBBB4A-545D-B74F-86B4-800380271660}" type="pres">
      <dgm:prSet presAssocID="{C615CBB5-A145-E14C-AFB2-43A828568359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2AA0546C-5661-5B48-9E36-3D53E458C509}" type="pres">
      <dgm:prSet presAssocID="{6B4F19A9-8A68-2845-82F8-2A69F1E540B7}" presName="node" presStyleLbl="node1" presStyleIdx="2" presStyleCnt="3" custScaleX="206285" custRadScaleRad="191475" custRadScaleInc="247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D383694-8E7C-8442-B660-22A55B878F77}" type="pres">
      <dgm:prSet presAssocID="{F55E0660-22FF-D240-A109-E9C5F820DCB1}" presName="sibTrans" presStyleLbl="sibTrans2D1" presStyleIdx="2" presStyleCnt="3"/>
      <dgm:spPr/>
      <dgm:t>
        <a:bodyPr/>
        <a:lstStyle/>
        <a:p>
          <a:endParaRPr lang="en-US"/>
        </a:p>
      </dgm:t>
    </dgm:pt>
    <dgm:pt modelId="{657BF40E-A447-0D4A-97F7-8D6837E57719}" type="pres">
      <dgm:prSet presAssocID="{F55E0660-22FF-D240-A109-E9C5F820DCB1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2593A804-35E3-4040-BF99-535BD1840B6E}" srcId="{72A8BC22-79D9-1D42-8CC6-F26497530996}" destId="{4A34CBE6-83BF-5549-BA98-14D70B666A08}" srcOrd="0" destOrd="0" parTransId="{4FF4E762-26C6-FF43-B9E7-E740EFD1D661}" sibTransId="{52CA3032-329E-1B4B-A57F-2539B8C3B4EE}"/>
    <dgm:cxn modelId="{70ECDEBD-48A9-284A-96CF-0271C4DEF1D1}" srcId="{AE900742-C05F-824B-8380-81F6EFCC1C5B}" destId="{9451D247-554C-3C44-B05A-C8878F892BFF}" srcOrd="0" destOrd="0" parTransId="{55A287C0-6670-0B49-8C8A-4DC25B3043F1}" sibTransId="{7772FF0C-9531-D34C-BC0E-568AA19F09CE}"/>
    <dgm:cxn modelId="{E5354A62-6921-094D-8D49-4B37C76970AE}" srcId="{9451D247-554C-3C44-B05A-C8878F892BFF}" destId="{E27F84D3-7ECB-0A43-A3BF-17F69568B274}" srcOrd="0" destOrd="0" parTransId="{0698A6A0-5278-7B48-94E0-1C604D73ABFE}" sibTransId="{846DC9E8-82AE-334B-AF98-91EAB3AC7025}"/>
    <dgm:cxn modelId="{5E1E343F-5AD1-9747-B2C3-4830415CCE98}" type="presOf" srcId="{48747A5A-6371-1840-8AAD-A8FD95C2127F}" destId="{2AA0546C-5661-5B48-9E36-3D53E458C509}" srcOrd="0" destOrd="3" presId="urn:microsoft.com/office/officeart/2005/8/layout/cycle2"/>
    <dgm:cxn modelId="{9DB1E27D-5681-5B42-9753-269ED9F8CC58}" type="presOf" srcId="{7772FF0C-9531-D34C-BC0E-568AA19F09CE}" destId="{D45FC84F-8E73-404C-9B76-74EFACEB2FB0}" srcOrd="1" destOrd="0" presId="urn:microsoft.com/office/officeart/2005/8/layout/cycle2"/>
    <dgm:cxn modelId="{EF8294EA-AC38-9949-9EAC-890D3AB4A6B5}" type="presOf" srcId="{E9A0607B-2372-2E42-88C0-327CA4F8EE28}" destId="{2AA0546C-5661-5B48-9E36-3D53E458C509}" srcOrd="0" destOrd="2" presId="urn:microsoft.com/office/officeart/2005/8/layout/cycle2"/>
    <dgm:cxn modelId="{8C65A007-C152-F447-AB7B-8A8EF8ED0777}" type="presOf" srcId="{72A8BC22-79D9-1D42-8CC6-F26497530996}" destId="{18FB5DDB-0AFC-6149-8214-A73EF5D233DF}" srcOrd="0" destOrd="0" presId="urn:microsoft.com/office/officeart/2005/8/layout/cycle2"/>
    <dgm:cxn modelId="{6BD78D96-7A28-7643-9391-C0763172763C}" type="presOf" srcId="{F2A51ADA-013A-C046-BDE0-67E876B3082C}" destId="{2AA0546C-5661-5B48-9E36-3D53E458C509}" srcOrd="0" destOrd="1" presId="urn:microsoft.com/office/officeart/2005/8/layout/cycle2"/>
    <dgm:cxn modelId="{CFF098A7-05AB-2A49-B5A1-AEBF60FA8DDB}" type="presOf" srcId="{4A34CBE6-83BF-5549-BA98-14D70B666A08}" destId="{18FB5DDB-0AFC-6149-8214-A73EF5D233DF}" srcOrd="0" destOrd="1" presId="urn:microsoft.com/office/officeart/2005/8/layout/cycle2"/>
    <dgm:cxn modelId="{79692529-207B-C440-88B5-20EC61C76BD3}" type="presOf" srcId="{AE900742-C05F-824B-8380-81F6EFCC1C5B}" destId="{4A5C9451-BC50-0C4B-B35B-D7D15ACBFF84}" srcOrd="0" destOrd="0" presId="urn:microsoft.com/office/officeart/2005/8/layout/cycle2"/>
    <dgm:cxn modelId="{205F9806-DC78-7D4F-AACA-CA03260EBCA0}" srcId="{AE900742-C05F-824B-8380-81F6EFCC1C5B}" destId="{6B4F19A9-8A68-2845-82F8-2A69F1E540B7}" srcOrd="2" destOrd="0" parTransId="{B2624BA1-F61E-B447-A06D-89DF33511A8E}" sibTransId="{F55E0660-22FF-D240-A109-E9C5F820DCB1}"/>
    <dgm:cxn modelId="{D6077441-0078-5C46-AFFA-CFA4AFFE8205}" srcId="{6B4F19A9-8A68-2845-82F8-2A69F1E540B7}" destId="{F2A51ADA-013A-C046-BDE0-67E876B3082C}" srcOrd="0" destOrd="0" parTransId="{C5BAF3F7-7D4E-C941-B174-E75A2B0127E1}" sibTransId="{3C332FFF-BE23-114B-ADF1-03AF30ECA114}"/>
    <dgm:cxn modelId="{C31247AD-920C-854F-AAC4-CA3277ED36A9}" type="presOf" srcId="{F55E0660-22FF-D240-A109-E9C5F820DCB1}" destId="{7D383694-8E7C-8442-B660-22A55B878F77}" srcOrd="0" destOrd="0" presId="urn:microsoft.com/office/officeart/2005/8/layout/cycle2"/>
    <dgm:cxn modelId="{30AB17FF-2C53-774D-9731-788CB21699CC}" type="presOf" srcId="{7772FF0C-9531-D34C-BC0E-568AA19F09CE}" destId="{C2EBB34B-6AED-6847-85C7-80FB33549793}" srcOrd="0" destOrd="0" presId="urn:microsoft.com/office/officeart/2005/8/layout/cycle2"/>
    <dgm:cxn modelId="{AD954FB8-5E6E-2447-9164-15D118B944E4}" type="presOf" srcId="{6B4F19A9-8A68-2845-82F8-2A69F1E540B7}" destId="{2AA0546C-5661-5B48-9E36-3D53E458C509}" srcOrd="0" destOrd="0" presId="urn:microsoft.com/office/officeart/2005/8/layout/cycle2"/>
    <dgm:cxn modelId="{F9E28AEB-BC8D-EB43-B5C8-9094A41B3E34}" srcId="{AE900742-C05F-824B-8380-81F6EFCC1C5B}" destId="{72A8BC22-79D9-1D42-8CC6-F26497530996}" srcOrd="1" destOrd="0" parTransId="{0097C445-2F4D-D24B-A1DC-7609390F3338}" sibTransId="{C615CBB5-A145-E14C-AFB2-43A828568359}"/>
    <dgm:cxn modelId="{618D7540-B575-B245-95EF-49ED835A56D8}" srcId="{6B4F19A9-8A68-2845-82F8-2A69F1E540B7}" destId="{48747A5A-6371-1840-8AAD-A8FD95C2127F}" srcOrd="2" destOrd="0" parTransId="{7D10A3A0-6F90-BF42-80CA-7E809AF23218}" sibTransId="{AF3B16A9-6236-D440-B7BD-A747FF9B2F3E}"/>
    <dgm:cxn modelId="{6CBAB5CA-602B-6442-9435-98A1D73C0A99}" type="presOf" srcId="{C615CBB5-A145-E14C-AFB2-43A828568359}" destId="{15C40692-24DE-4640-B9F7-1466147FE534}" srcOrd="0" destOrd="0" presId="urn:microsoft.com/office/officeart/2005/8/layout/cycle2"/>
    <dgm:cxn modelId="{48762C85-8C6E-6145-9B9B-FE6AE24EBA83}" type="presOf" srcId="{F55E0660-22FF-D240-A109-E9C5F820DCB1}" destId="{657BF40E-A447-0D4A-97F7-8D6837E57719}" srcOrd="1" destOrd="0" presId="urn:microsoft.com/office/officeart/2005/8/layout/cycle2"/>
    <dgm:cxn modelId="{8234ECC4-4821-D949-987C-40845E115BCF}" type="presOf" srcId="{9451D247-554C-3C44-B05A-C8878F892BFF}" destId="{B604A1E6-3105-9E42-AB45-EFC71A7BAFD0}" srcOrd="0" destOrd="0" presId="urn:microsoft.com/office/officeart/2005/8/layout/cycle2"/>
    <dgm:cxn modelId="{91F12F2C-2E62-9F4B-BFE8-BAAA0DEE5645}" srcId="{6B4F19A9-8A68-2845-82F8-2A69F1E540B7}" destId="{E9A0607B-2372-2E42-88C0-327CA4F8EE28}" srcOrd="1" destOrd="0" parTransId="{41DD4B2B-7EE3-6B48-A6D1-30C5AFE8B04B}" sibTransId="{A94F9456-7DF6-E648-8C74-D20B7A421171}"/>
    <dgm:cxn modelId="{605DB72A-A973-D94B-A9AB-377F23FFD5CA}" type="presOf" srcId="{E27F84D3-7ECB-0A43-A3BF-17F69568B274}" destId="{B604A1E6-3105-9E42-AB45-EFC71A7BAFD0}" srcOrd="0" destOrd="1" presId="urn:microsoft.com/office/officeart/2005/8/layout/cycle2"/>
    <dgm:cxn modelId="{AFDC6350-5267-5745-9294-240EEE07B21F}" type="presOf" srcId="{C615CBB5-A145-E14C-AFB2-43A828568359}" destId="{07CBBB4A-545D-B74F-86B4-800380271660}" srcOrd="1" destOrd="0" presId="urn:microsoft.com/office/officeart/2005/8/layout/cycle2"/>
    <dgm:cxn modelId="{3494EABB-FD84-A943-BDE5-21DCC1E76798}" type="presParOf" srcId="{4A5C9451-BC50-0C4B-B35B-D7D15ACBFF84}" destId="{B604A1E6-3105-9E42-AB45-EFC71A7BAFD0}" srcOrd="0" destOrd="0" presId="urn:microsoft.com/office/officeart/2005/8/layout/cycle2"/>
    <dgm:cxn modelId="{E3AB7AB3-2823-FB48-A2A1-F0B6C355865D}" type="presParOf" srcId="{4A5C9451-BC50-0C4B-B35B-D7D15ACBFF84}" destId="{C2EBB34B-6AED-6847-85C7-80FB33549793}" srcOrd="1" destOrd="0" presId="urn:microsoft.com/office/officeart/2005/8/layout/cycle2"/>
    <dgm:cxn modelId="{9299342D-4089-7140-AC9A-ACFB12406D28}" type="presParOf" srcId="{C2EBB34B-6AED-6847-85C7-80FB33549793}" destId="{D45FC84F-8E73-404C-9B76-74EFACEB2FB0}" srcOrd="0" destOrd="0" presId="urn:microsoft.com/office/officeart/2005/8/layout/cycle2"/>
    <dgm:cxn modelId="{D29A8752-175F-5B4D-8B0C-1E1FA6D5F2BA}" type="presParOf" srcId="{4A5C9451-BC50-0C4B-B35B-D7D15ACBFF84}" destId="{18FB5DDB-0AFC-6149-8214-A73EF5D233DF}" srcOrd="2" destOrd="0" presId="urn:microsoft.com/office/officeart/2005/8/layout/cycle2"/>
    <dgm:cxn modelId="{379E8BFB-7260-D74F-93E8-7998204ADFA4}" type="presParOf" srcId="{4A5C9451-BC50-0C4B-B35B-D7D15ACBFF84}" destId="{15C40692-24DE-4640-B9F7-1466147FE534}" srcOrd="3" destOrd="0" presId="urn:microsoft.com/office/officeart/2005/8/layout/cycle2"/>
    <dgm:cxn modelId="{70CFE27D-6F98-C74D-B1DA-1C2DB989BF09}" type="presParOf" srcId="{15C40692-24DE-4640-B9F7-1466147FE534}" destId="{07CBBB4A-545D-B74F-86B4-800380271660}" srcOrd="0" destOrd="0" presId="urn:microsoft.com/office/officeart/2005/8/layout/cycle2"/>
    <dgm:cxn modelId="{BD6FB3A7-87AA-6F42-B32A-5E8614F35EE5}" type="presParOf" srcId="{4A5C9451-BC50-0C4B-B35B-D7D15ACBFF84}" destId="{2AA0546C-5661-5B48-9E36-3D53E458C509}" srcOrd="4" destOrd="0" presId="urn:microsoft.com/office/officeart/2005/8/layout/cycle2"/>
    <dgm:cxn modelId="{DC2A39EA-A43D-CA4C-A2B1-B79CEA99D01B}" type="presParOf" srcId="{4A5C9451-BC50-0C4B-B35B-D7D15ACBFF84}" destId="{7D383694-8E7C-8442-B660-22A55B878F77}" srcOrd="5" destOrd="0" presId="urn:microsoft.com/office/officeart/2005/8/layout/cycle2"/>
    <dgm:cxn modelId="{5FCA817F-5472-B34E-BF43-908B84000C71}" type="presParOf" srcId="{7D383694-8E7C-8442-B660-22A55B878F77}" destId="{657BF40E-A447-0D4A-97F7-8D6837E5771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04A1E6-3105-9E42-AB45-EFC71A7BAFD0}">
      <dsp:nvSpPr>
        <dsp:cNvPr id="0" name=""/>
        <dsp:cNvSpPr/>
      </dsp:nvSpPr>
      <dsp:spPr>
        <a:xfrm>
          <a:off x="1880757" y="0"/>
          <a:ext cx="2388136" cy="1223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Adult </a:t>
          </a:r>
          <a:endParaRPr lang="en-US" sz="14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 dirty="0"/>
        </a:p>
      </dsp:txBody>
      <dsp:txXfrm>
        <a:off x="1880757" y="0"/>
        <a:ext cx="2388136" cy="1223926"/>
      </dsp:txXfrm>
    </dsp:sp>
    <dsp:sp modelId="{C2EBB34B-6AED-6847-85C7-80FB33549793}">
      <dsp:nvSpPr>
        <dsp:cNvPr id="0" name=""/>
        <dsp:cNvSpPr/>
      </dsp:nvSpPr>
      <dsp:spPr>
        <a:xfrm rot="2345727">
          <a:off x="3811177" y="1195740"/>
          <a:ext cx="472575" cy="4130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2345727">
        <a:off x="3811177" y="1195740"/>
        <a:ext cx="472575" cy="413075"/>
      </dsp:txXfrm>
    </dsp:sp>
    <dsp:sp modelId="{18FB5DDB-0AFC-6149-8214-A73EF5D233DF}">
      <dsp:nvSpPr>
        <dsp:cNvPr id="0" name=""/>
        <dsp:cNvSpPr/>
      </dsp:nvSpPr>
      <dsp:spPr>
        <a:xfrm>
          <a:off x="3891062" y="1590682"/>
          <a:ext cx="2282830" cy="1223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_________________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Go out to Sea</a:t>
          </a:r>
          <a:endParaRPr lang="en-US" sz="14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__________________</a:t>
          </a:r>
        </a:p>
      </dsp:txBody>
      <dsp:txXfrm>
        <a:off x="3891062" y="1590682"/>
        <a:ext cx="2282830" cy="1223926"/>
      </dsp:txXfrm>
    </dsp:sp>
    <dsp:sp modelId="{15C40692-24DE-4640-B9F7-1466147FE534}">
      <dsp:nvSpPr>
        <dsp:cNvPr id="0" name=""/>
        <dsp:cNvSpPr/>
      </dsp:nvSpPr>
      <dsp:spPr>
        <a:xfrm rot="10799707">
          <a:off x="2866347" y="1996262"/>
          <a:ext cx="724132" cy="4130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799707">
        <a:off x="2866347" y="1996262"/>
        <a:ext cx="724132" cy="413075"/>
      </dsp:txXfrm>
    </dsp:sp>
    <dsp:sp modelId="{2AA0546C-5661-5B48-9E36-3D53E458C509}">
      <dsp:nvSpPr>
        <dsp:cNvPr id="0" name=""/>
        <dsp:cNvSpPr/>
      </dsp:nvSpPr>
      <dsp:spPr>
        <a:xfrm>
          <a:off x="0" y="1591004"/>
          <a:ext cx="2524775" cy="122392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 dirty="0" smtClean="0"/>
            <a:t>______________ Return </a:t>
          </a:r>
          <a:endParaRPr lang="en-US" sz="1400" kern="1200" dirty="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 dirty="0"/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1100" kern="1200" dirty="0"/>
        </a:p>
      </dsp:txBody>
      <dsp:txXfrm>
        <a:off x="0" y="1591004"/>
        <a:ext cx="2524775" cy="1223926"/>
      </dsp:txXfrm>
    </dsp:sp>
    <dsp:sp modelId="{7D383694-8E7C-8442-B660-22A55B878F77}">
      <dsp:nvSpPr>
        <dsp:cNvPr id="0" name=""/>
        <dsp:cNvSpPr/>
      </dsp:nvSpPr>
      <dsp:spPr>
        <a:xfrm rot="19123350">
          <a:off x="1952099" y="1205220"/>
          <a:ext cx="423234" cy="41307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9123350">
        <a:off x="1952099" y="1205220"/>
        <a:ext cx="423234" cy="4130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58</Words>
  <Characters>334</Characters>
  <Application>Microsoft Macintosh Word</Application>
  <DocSecurity>0</DocSecurity>
  <Lines>2</Lines>
  <Paragraphs>1</Paragraphs>
  <ScaleCrop>false</ScaleCrop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2</cp:revision>
  <dcterms:created xsi:type="dcterms:W3CDTF">2014-04-20T22:49:00Z</dcterms:created>
  <dcterms:modified xsi:type="dcterms:W3CDTF">2014-04-20T23:16:00Z</dcterms:modified>
</cp:coreProperties>
</file>