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42A" w:rsidRDefault="00D4142A" w:rsidP="00D4142A">
      <w:pPr>
        <w:widowControl w:val="0"/>
        <w:autoSpaceDE w:val="0"/>
        <w:autoSpaceDN w:val="0"/>
        <w:adjustRightInd w:val="0"/>
        <w:spacing w:after="260"/>
        <w:rPr>
          <w:rFonts w:ascii="Times" w:hAnsi="Times" w:cs="Times"/>
          <w:sz w:val="32"/>
          <w:szCs w:val="32"/>
        </w:rPr>
      </w:pPr>
      <w:r>
        <w:rPr>
          <w:rFonts w:ascii="Times" w:hAnsi="Times" w:cs="Times"/>
          <w:sz w:val="32"/>
          <w:szCs w:val="32"/>
        </w:rPr>
        <w:t>T</w:t>
      </w:r>
      <w:r w:rsidR="00C54C46">
        <w:rPr>
          <w:rFonts w:ascii="Times" w:hAnsi="Times" w:cs="Times"/>
          <w:sz w:val="32"/>
          <w:szCs w:val="32"/>
        </w:rPr>
        <w:t>o</w:t>
      </w:r>
      <w:r>
        <w:rPr>
          <w:rFonts w:ascii="Times" w:hAnsi="Times" w:cs="Times"/>
          <w:sz w:val="32"/>
          <w:szCs w:val="32"/>
        </w:rPr>
        <w:t xml:space="preserve"> Do List: </w:t>
      </w:r>
    </w:p>
    <w:p w:rsidR="00D4142A" w:rsidRPr="00D4142A" w:rsidRDefault="00D4142A" w:rsidP="00D4142A">
      <w:pPr>
        <w:pStyle w:val="ListParagraph"/>
        <w:widowControl w:val="0"/>
        <w:numPr>
          <w:ilvl w:val="0"/>
          <w:numId w:val="1"/>
        </w:numPr>
        <w:autoSpaceDE w:val="0"/>
        <w:autoSpaceDN w:val="0"/>
        <w:adjustRightInd w:val="0"/>
        <w:spacing w:after="260"/>
        <w:rPr>
          <w:rFonts w:ascii="Times" w:hAnsi="Times" w:cs="Times"/>
          <w:sz w:val="32"/>
          <w:szCs w:val="32"/>
        </w:rPr>
      </w:pPr>
      <w:r w:rsidRPr="00D4142A">
        <w:rPr>
          <w:rFonts w:ascii="Times" w:hAnsi="Times" w:cs="Times"/>
          <w:sz w:val="32"/>
          <w:szCs w:val="32"/>
        </w:rPr>
        <w:t xml:space="preserve">Read </w:t>
      </w:r>
    </w:p>
    <w:p w:rsidR="00D4142A" w:rsidRPr="00D4142A" w:rsidRDefault="00D4142A" w:rsidP="00D4142A">
      <w:pPr>
        <w:pStyle w:val="ListParagraph"/>
        <w:widowControl w:val="0"/>
        <w:numPr>
          <w:ilvl w:val="0"/>
          <w:numId w:val="1"/>
        </w:numPr>
        <w:autoSpaceDE w:val="0"/>
        <w:autoSpaceDN w:val="0"/>
        <w:adjustRightInd w:val="0"/>
        <w:spacing w:after="260"/>
        <w:rPr>
          <w:rFonts w:ascii="Times" w:hAnsi="Times" w:cs="Times"/>
          <w:sz w:val="32"/>
          <w:szCs w:val="32"/>
        </w:rPr>
      </w:pPr>
      <w:r w:rsidRPr="00D4142A">
        <w:rPr>
          <w:rFonts w:ascii="Times" w:hAnsi="Times" w:cs="Times"/>
          <w:sz w:val="32"/>
          <w:szCs w:val="32"/>
        </w:rPr>
        <w:t>Annotate</w:t>
      </w:r>
    </w:p>
    <w:p w:rsidR="00D4142A" w:rsidRDefault="00D4142A" w:rsidP="00D4142A">
      <w:pPr>
        <w:pStyle w:val="ListParagraph"/>
        <w:widowControl w:val="0"/>
        <w:numPr>
          <w:ilvl w:val="0"/>
          <w:numId w:val="1"/>
        </w:numPr>
        <w:autoSpaceDE w:val="0"/>
        <w:autoSpaceDN w:val="0"/>
        <w:adjustRightInd w:val="0"/>
        <w:spacing w:after="260"/>
        <w:rPr>
          <w:rFonts w:ascii="Times" w:hAnsi="Times" w:cs="Times"/>
          <w:sz w:val="32"/>
          <w:szCs w:val="32"/>
        </w:rPr>
      </w:pPr>
      <w:r w:rsidRPr="00D4142A">
        <w:rPr>
          <w:rFonts w:ascii="Times" w:hAnsi="Times" w:cs="Times"/>
          <w:sz w:val="32"/>
          <w:szCs w:val="32"/>
        </w:rPr>
        <w:t xml:space="preserve">Summarize </w:t>
      </w:r>
    </w:p>
    <w:p w:rsidR="00646B76" w:rsidRDefault="00D4142A" w:rsidP="00D4142A">
      <w:pPr>
        <w:pStyle w:val="ListParagraph"/>
        <w:widowControl w:val="0"/>
        <w:numPr>
          <w:ilvl w:val="0"/>
          <w:numId w:val="1"/>
        </w:numPr>
        <w:autoSpaceDE w:val="0"/>
        <w:autoSpaceDN w:val="0"/>
        <w:adjustRightInd w:val="0"/>
        <w:spacing w:after="260"/>
        <w:rPr>
          <w:rFonts w:ascii="Times" w:hAnsi="Times" w:cs="Times"/>
          <w:sz w:val="32"/>
          <w:szCs w:val="32"/>
        </w:rPr>
      </w:pPr>
      <w:r>
        <w:rPr>
          <w:rFonts w:ascii="Times" w:hAnsi="Times" w:cs="Times"/>
          <w:sz w:val="32"/>
          <w:szCs w:val="32"/>
        </w:rPr>
        <w:t>Answer questions</w:t>
      </w:r>
    </w:p>
    <w:p w:rsidR="00D4142A" w:rsidRDefault="00646B76" w:rsidP="00D4142A">
      <w:pPr>
        <w:pStyle w:val="ListParagraph"/>
        <w:widowControl w:val="0"/>
        <w:numPr>
          <w:ilvl w:val="0"/>
          <w:numId w:val="1"/>
        </w:numPr>
        <w:autoSpaceDE w:val="0"/>
        <w:autoSpaceDN w:val="0"/>
        <w:adjustRightInd w:val="0"/>
        <w:spacing w:after="260"/>
        <w:rPr>
          <w:rFonts w:ascii="Times" w:hAnsi="Times" w:cs="Times"/>
          <w:sz w:val="32"/>
          <w:szCs w:val="32"/>
        </w:rPr>
      </w:pPr>
      <w:r>
        <w:rPr>
          <w:rFonts w:ascii="Times" w:hAnsi="Times" w:cs="Times"/>
          <w:sz w:val="32"/>
          <w:szCs w:val="32"/>
        </w:rPr>
        <w:t>Use textbooks in class to read more about Homology</w:t>
      </w:r>
    </w:p>
    <w:p w:rsidR="00D4142A" w:rsidRPr="00646B76" w:rsidRDefault="00646B76" w:rsidP="00646B76">
      <w:pPr>
        <w:pStyle w:val="ListParagraph"/>
        <w:widowControl w:val="0"/>
        <w:numPr>
          <w:ilvl w:val="0"/>
          <w:numId w:val="1"/>
        </w:numPr>
        <w:autoSpaceDE w:val="0"/>
        <w:autoSpaceDN w:val="0"/>
        <w:adjustRightInd w:val="0"/>
        <w:spacing w:after="260"/>
        <w:rPr>
          <w:rFonts w:ascii="Times" w:hAnsi="Times" w:cs="Times"/>
          <w:sz w:val="32"/>
          <w:szCs w:val="32"/>
        </w:rPr>
      </w:pPr>
      <w:r>
        <w:rPr>
          <w:rFonts w:ascii="Times" w:hAnsi="Times" w:cs="Times"/>
          <w:sz w:val="32"/>
          <w:szCs w:val="32"/>
        </w:rPr>
        <w:t>Color the pictures</w:t>
      </w:r>
    </w:p>
    <w:p w:rsidR="00D4142A" w:rsidRDefault="00D4142A" w:rsidP="00D4142A">
      <w:pPr>
        <w:widowControl w:val="0"/>
        <w:autoSpaceDE w:val="0"/>
        <w:autoSpaceDN w:val="0"/>
        <w:adjustRightInd w:val="0"/>
        <w:spacing w:after="260"/>
        <w:ind w:left="720"/>
        <w:jc w:val="center"/>
        <w:rPr>
          <w:rFonts w:ascii="Times" w:hAnsi="Times" w:cs="Times"/>
          <w:b/>
          <w:sz w:val="32"/>
          <w:szCs w:val="32"/>
        </w:rPr>
      </w:pPr>
      <w:r w:rsidRPr="00D4142A">
        <w:rPr>
          <w:rFonts w:ascii="Times" w:hAnsi="Times" w:cs="Times"/>
          <w:b/>
          <w:sz w:val="32"/>
          <w:szCs w:val="32"/>
        </w:rPr>
        <w:t>Homology</w:t>
      </w:r>
    </w:p>
    <w:p w:rsidR="00D4142A" w:rsidRPr="00D4142A" w:rsidRDefault="00D4142A" w:rsidP="00D4142A">
      <w:pPr>
        <w:widowControl w:val="0"/>
        <w:autoSpaceDE w:val="0"/>
        <w:autoSpaceDN w:val="0"/>
        <w:adjustRightInd w:val="0"/>
        <w:spacing w:after="260"/>
        <w:jc w:val="center"/>
        <w:rPr>
          <w:rFonts w:ascii="Times" w:hAnsi="Times" w:cs="Times"/>
          <w:b/>
          <w:sz w:val="32"/>
          <w:szCs w:val="32"/>
        </w:rPr>
      </w:pPr>
      <w:r>
        <w:rPr>
          <w:rFonts w:ascii="Times" w:hAnsi="Times" w:cs="Times"/>
          <w:b/>
          <w:noProof/>
          <w:sz w:val="32"/>
          <w:szCs w:val="32"/>
        </w:rPr>
        <w:drawing>
          <wp:inline distT="0" distB="0" distL="0" distR="0">
            <wp:extent cx="4825998" cy="2338524"/>
            <wp:effectExtent l="25400" t="0" r="2" b="0"/>
            <wp:docPr id="3" name="" descr="lim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mbs.jpg"/>
                    <pic:cNvPicPr/>
                  </pic:nvPicPr>
                  <pic:blipFill>
                    <a:blip r:embed="rId5"/>
                    <a:stretch>
                      <a:fillRect/>
                    </a:stretch>
                  </pic:blipFill>
                  <pic:spPr>
                    <a:xfrm>
                      <a:off x="0" y="0"/>
                      <a:ext cx="4826000" cy="2338525"/>
                    </a:xfrm>
                    <a:prstGeom prst="rect">
                      <a:avLst/>
                    </a:prstGeom>
                  </pic:spPr>
                </pic:pic>
              </a:graphicData>
            </a:graphic>
          </wp:inline>
        </w:drawing>
      </w:r>
    </w:p>
    <w:p w:rsidR="00D4142A" w:rsidRPr="00D4142A" w:rsidRDefault="00D4142A" w:rsidP="00D4142A">
      <w:pPr>
        <w:widowControl w:val="0"/>
        <w:autoSpaceDE w:val="0"/>
        <w:autoSpaceDN w:val="0"/>
        <w:adjustRightInd w:val="0"/>
        <w:spacing w:after="260"/>
        <w:rPr>
          <w:rFonts w:ascii="Times" w:hAnsi="Times" w:cs="Times"/>
          <w:sz w:val="28"/>
          <w:szCs w:val="26"/>
        </w:rPr>
      </w:pPr>
      <w:r w:rsidRPr="00D4142A">
        <w:rPr>
          <w:rFonts w:ascii="Times" w:hAnsi="Times" w:cs="Times"/>
          <w:sz w:val="28"/>
          <w:szCs w:val="32"/>
        </w:rPr>
        <w:t xml:space="preserve">There are two reasons why a structure might be shaped similarly in two different objects.  One is that the structure is </w:t>
      </w:r>
      <w:r w:rsidRPr="00D4142A">
        <w:rPr>
          <w:rFonts w:ascii="Times" w:hAnsi="Times" w:cs="Times"/>
          <w:i/>
          <w:iCs/>
          <w:sz w:val="28"/>
          <w:szCs w:val="32"/>
        </w:rPr>
        <w:t>analogous</w:t>
      </w:r>
      <w:r w:rsidRPr="00D4142A">
        <w:rPr>
          <w:rFonts w:ascii="Times" w:hAnsi="Times" w:cs="Times"/>
          <w:sz w:val="28"/>
          <w:szCs w:val="32"/>
        </w:rPr>
        <w:t xml:space="preserve">, meaning that it performs the same function.  The wings of a dragonfly and of a bird are analogous, and, in fact, are also analogous to the wings of a 747.  In order to fly an object needs to generate lift.  </w:t>
      </w:r>
      <w:proofErr w:type="gramStart"/>
      <w:r w:rsidRPr="00D4142A">
        <w:rPr>
          <w:rFonts w:ascii="Times" w:hAnsi="Times" w:cs="Times"/>
          <w:sz w:val="28"/>
          <w:szCs w:val="32"/>
        </w:rPr>
        <w:t>This is easily done (in various ways) by having large flat surfaces project out from both sides of the object</w:t>
      </w:r>
      <w:proofErr w:type="gramEnd"/>
      <w:r w:rsidRPr="00D4142A">
        <w:rPr>
          <w:rFonts w:ascii="Times" w:hAnsi="Times" w:cs="Times"/>
          <w:sz w:val="28"/>
          <w:szCs w:val="32"/>
        </w:rPr>
        <w:t>.  Therefore flying things have such structures.</w:t>
      </w:r>
    </w:p>
    <w:p w:rsidR="00D4142A" w:rsidRPr="00D4142A" w:rsidRDefault="00D4142A" w:rsidP="00D4142A">
      <w:pPr>
        <w:widowControl w:val="0"/>
        <w:autoSpaceDE w:val="0"/>
        <w:autoSpaceDN w:val="0"/>
        <w:adjustRightInd w:val="0"/>
        <w:spacing w:after="260"/>
        <w:rPr>
          <w:rFonts w:ascii="Times" w:hAnsi="Times" w:cs="Times"/>
          <w:sz w:val="28"/>
          <w:szCs w:val="26"/>
        </w:rPr>
      </w:pPr>
      <w:r w:rsidRPr="00D4142A">
        <w:rPr>
          <w:rFonts w:ascii="Times" w:hAnsi="Times" w:cs="Times"/>
          <w:sz w:val="28"/>
          <w:szCs w:val="32"/>
        </w:rPr>
        <w:t xml:space="preserve">But knowing the function of a structure doesn't necessarily tell us all we want to know about why the structure exists.  Part of why a wing exists is to perform a certain function, but part of it lies in the construction of the wing.  Perhaps this question is better worded as </w:t>
      </w:r>
      <w:r w:rsidRPr="00D4142A">
        <w:rPr>
          <w:rFonts w:ascii="Times" w:hAnsi="Times" w:cs="Times"/>
          <w:i/>
          <w:iCs/>
          <w:sz w:val="28"/>
          <w:szCs w:val="32"/>
        </w:rPr>
        <w:t>HOW</w:t>
      </w:r>
      <w:r w:rsidRPr="00D4142A">
        <w:rPr>
          <w:rFonts w:ascii="Times" w:hAnsi="Times" w:cs="Times"/>
          <w:sz w:val="28"/>
          <w:szCs w:val="32"/>
        </w:rPr>
        <w:t xml:space="preserve"> the wing came to be rather than </w:t>
      </w:r>
      <w:r w:rsidRPr="00D4142A">
        <w:rPr>
          <w:rFonts w:ascii="Times" w:hAnsi="Times" w:cs="Times"/>
          <w:i/>
          <w:iCs/>
          <w:sz w:val="28"/>
          <w:szCs w:val="32"/>
        </w:rPr>
        <w:t>WHY</w:t>
      </w:r>
      <w:r w:rsidRPr="00D4142A">
        <w:rPr>
          <w:rFonts w:ascii="Times" w:hAnsi="Times" w:cs="Times"/>
          <w:sz w:val="28"/>
          <w:szCs w:val="32"/>
        </w:rPr>
        <w:t xml:space="preserve"> it came to be.  The picture below shows the basic structure of the limbs of several vertebrates.  Notice that all the limbs, whether wings, legs, arms, or flippers are built upon the same basic structure. </w:t>
      </w:r>
    </w:p>
    <w:p w:rsidR="00D4142A" w:rsidRPr="00D4142A" w:rsidRDefault="00D4142A" w:rsidP="00D4142A">
      <w:pPr>
        <w:widowControl w:val="0"/>
        <w:autoSpaceDE w:val="0"/>
        <w:autoSpaceDN w:val="0"/>
        <w:adjustRightInd w:val="0"/>
        <w:spacing w:after="260"/>
        <w:rPr>
          <w:rFonts w:ascii="Times" w:hAnsi="Times" w:cs="Times"/>
          <w:sz w:val="28"/>
          <w:szCs w:val="26"/>
        </w:rPr>
      </w:pPr>
    </w:p>
    <w:p w:rsidR="00D4142A" w:rsidRPr="00D4142A" w:rsidRDefault="00D4142A" w:rsidP="00D4142A">
      <w:pPr>
        <w:widowControl w:val="0"/>
        <w:autoSpaceDE w:val="0"/>
        <w:autoSpaceDN w:val="0"/>
        <w:adjustRightInd w:val="0"/>
        <w:spacing w:after="260"/>
        <w:rPr>
          <w:rFonts w:ascii="Times" w:hAnsi="Times" w:cs="Times"/>
          <w:sz w:val="28"/>
          <w:szCs w:val="26"/>
        </w:rPr>
      </w:pPr>
      <w:r w:rsidRPr="00D4142A">
        <w:rPr>
          <w:rFonts w:ascii="Times" w:hAnsi="Times" w:cs="Times"/>
          <w:i/>
          <w:iCs/>
          <w:sz w:val="28"/>
          <w:szCs w:val="32"/>
        </w:rPr>
        <w:t>ALL</w:t>
      </w:r>
      <w:r w:rsidRPr="00D4142A">
        <w:rPr>
          <w:rFonts w:ascii="Times" w:hAnsi="Times" w:cs="Times"/>
          <w:sz w:val="28"/>
          <w:szCs w:val="32"/>
        </w:rPr>
        <w:t xml:space="preserve"> vertebrate limbs are put together this way, regardless of their use.  Clearly there is no analogous similarity between a bat's wing and a horse's leg, and the extreme difference in uses of the two makes the underlying similarity seem unusual.  These types of similarity are called </w:t>
      </w:r>
      <w:r w:rsidRPr="00D4142A">
        <w:rPr>
          <w:rFonts w:ascii="Times" w:hAnsi="Times" w:cs="Times"/>
          <w:i/>
          <w:iCs/>
          <w:sz w:val="28"/>
          <w:szCs w:val="32"/>
        </w:rPr>
        <w:t>homologous</w:t>
      </w:r>
      <w:r w:rsidRPr="00D4142A">
        <w:rPr>
          <w:rFonts w:ascii="Times" w:hAnsi="Times" w:cs="Times"/>
          <w:sz w:val="28"/>
          <w:szCs w:val="32"/>
        </w:rPr>
        <w:t xml:space="preserve"> and are very interesting indeed.  </w:t>
      </w:r>
    </w:p>
    <w:p w:rsidR="00D4142A" w:rsidRDefault="00D4142A" w:rsidP="00D4142A">
      <w:pPr>
        <w:rPr>
          <w:rFonts w:ascii="Times" w:hAnsi="Times" w:cs="Times"/>
          <w:sz w:val="28"/>
          <w:szCs w:val="32"/>
        </w:rPr>
      </w:pPr>
      <w:r w:rsidRPr="00D4142A">
        <w:rPr>
          <w:rFonts w:ascii="Times" w:hAnsi="Times" w:cs="Times"/>
          <w:sz w:val="28"/>
          <w:szCs w:val="32"/>
        </w:rPr>
        <w:t>Biologists generally find depictions of angels absurdly funny because they have two sets of forelimbs.  Bird wings are homologous to human arms, not completely different structures.  Angels would necessarily have two tibia, two radii, two ulnae, and more than five sets of digits if they really looked like that, not to mention all the attachment bones that would have to be duplicated in the torso, like shoulder blades and collar bones.  Then there would have to be two sets of muscles, a huge sternum and keel, ...  Even wimpy angels would be barrel-chested individuals indeed!  Pegasus, the flying horse of Greek myth, represents the same basic misunderstanding of anatomy.</w:t>
      </w:r>
    </w:p>
    <w:tbl>
      <w:tblPr>
        <w:tblStyle w:val="TableGrid"/>
        <w:tblW w:w="0" w:type="auto"/>
        <w:tblLook w:val="00BF"/>
      </w:tblPr>
      <w:tblGrid>
        <w:gridCol w:w="8856"/>
      </w:tblGrid>
      <w:tr w:rsidR="00D4142A">
        <w:tc>
          <w:tcPr>
            <w:tcW w:w="8856" w:type="dxa"/>
          </w:tcPr>
          <w:p w:rsidR="00D4142A" w:rsidRDefault="00D4142A" w:rsidP="00D4142A">
            <w:pPr>
              <w:rPr>
                <w:rFonts w:ascii="Times" w:hAnsi="Times" w:cs="Times"/>
                <w:sz w:val="28"/>
                <w:szCs w:val="32"/>
              </w:rPr>
            </w:pPr>
            <w:r>
              <w:rPr>
                <w:rFonts w:ascii="Times" w:hAnsi="Times" w:cs="Times"/>
                <w:sz w:val="28"/>
                <w:szCs w:val="32"/>
              </w:rPr>
              <w:t>Summary:</w:t>
            </w:r>
          </w:p>
          <w:p w:rsidR="00D4142A" w:rsidRDefault="00D4142A" w:rsidP="00D4142A">
            <w:pPr>
              <w:rPr>
                <w:rFonts w:ascii="Times" w:hAnsi="Times" w:cs="Times"/>
                <w:sz w:val="28"/>
                <w:szCs w:val="32"/>
              </w:rPr>
            </w:pPr>
          </w:p>
          <w:p w:rsidR="00D4142A" w:rsidRDefault="00D4142A" w:rsidP="00D4142A">
            <w:pPr>
              <w:rPr>
                <w:rFonts w:ascii="Times" w:hAnsi="Times" w:cs="Times"/>
                <w:sz w:val="28"/>
                <w:szCs w:val="32"/>
              </w:rPr>
            </w:pPr>
          </w:p>
          <w:p w:rsidR="00D4142A" w:rsidRDefault="00D4142A" w:rsidP="00D4142A">
            <w:pPr>
              <w:rPr>
                <w:rFonts w:ascii="Times" w:hAnsi="Times" w:cs="Times"/>
                <w:sz w:val="28"/>
                <w:szCs w:val="32"/>
              </w:rPr>
            </w:pPr>
          </w:p>
          <w:p w:rsidR="00D4142A" w:rsidRDefault="00D4142A" w:rsidP="00D4142A">
            <w:pPr>
              <w:rPr>
                <w:rFonts w:ascii="Times" w:hAnsi="Times" w:cs="Times"/>
                <w:sz w:val="28"/>
                <w:szCs w:val="32"/>
              </w:rPr>
            </w:pPr>
          </w:p>
          <w:p w:rsidR="00D4142A" w:rsidRDefault="00D4142A" w:rsidP="00D4142A">
            <w:pPr>
              <w:rPr>
                <w:rFonts w:ascii="Times" w:hAnsi="Times" w:cs="Times"/>
                <w:sz w:val="28"/>
                <w:szCs w:val="32"/>
              </w:rPr>
            </w:pPr>
          </w:p>
          <w:p w:rsidR="00D4142A" w:rsidRDefault="00D4142A" w:rsidP="00D4142A">
            <w:pPr>
              <w:rPr>
                <w:rFonts w:ascii="Times" w:hAnsi="Times" w:cs="Times"/>
                <w:sz w:val="28"/>
                <w:szCs w:val="32"/>
              </w:rPr>
            </w:pPr>
          </w:p>
        </w:tc>
      </w:tr>
    </w:tbl>
    <w:p w:rsidR="00D4142A" w:rsidRDefault="00D4142A" w:rsidP="00D4142A">
      <w:pPr>
        <w:rPr>
          <w:sz w:val="28"/>
        </w:rPr>
      </w:pPr>
    </w:p>
    <w:p w:rsidR="00D4142A" w:rsidRDefault="00D4142A" w:rsidP="00D4142A">
      <w:pPr>
        <w:rPr>
          <w:sz w:val="28"/>
        </w:rPr>
      </w:pPr>
      <w:r>
        <w:rPr>
          <w:sz w:val="28"/>
        </w:rPr>
        <w:t>Why are there homologies? – What does it have to do with evolution?</w:t>
      </w:r>
    </w:p>
    <w:p w:rsidR="00D4142A" w:rsidRDefault="00D4142A" w:rsidP="00D4142A">
      <w:pPr>
        <w:rPr>
          <w:sz w:val="28"/>
        </w:rPr>
      </w:pPr>
    </w:p>
    <w:p w:rsidR="00D4142A" w:rsidRDefault="00D4142A" w:rsidP="00D4142A">
      <w:pPr>
        <w:rPr>
          <w:sz w:val="28"/>
        </w:rPr>
      </w:pPr>
    </w:p>
    <w:p w:rsidR="00D4142A" w:rsidRDefault="00D4142A" w:rsidP="00D4142A">
      <w:pPr>
        <w:rPr>
          <w:sz w:val="28"/>
        </w:rPr>
      </w:pPr>
    </w:p>
    <w:p w:rsidR="00D4142A" w:rsidRDefault="00D4142A" w:rsidP="00D4142A">
      <w:pPr>
        <w:rPr>
          <w:sz w:val="28"/>
        </w:rPr>
      </w:pPr>
    </w:p>
    <w:p w:rsidR="00D4142A" w:rsidRDefault="00D4142A" w:rsidP="00D4142A">
      <w:pPr>
        <w:rPr>
          <w:sz w:val="28"/>
        </w:rPr>
      </w:pPr>
      <w:r>
        <w:rPr>
          <w:sz w:val="28"/>
        </w:rPr>
        <w:t xml:space="preserve">Why are there analogies? (Basically, why would 2 </w:t>
      </w:r>
      <w:proofErr w:type="gramStart"/>
      <w:r>
        <w:rPr>
          <w:sz w:val="28"/>
        </w:rPr>
        <w:t>unrelated</w:t>
      </w:r>
      <w:proofErr w:type="gramEnd"/>
      <w:r>
        <w:rPr>
          <w:sz w:val="28"/>
        </w:rPr>
        <w:t xml:space="preserve"> animals look alike</w:t>
      </w:r>
      <w:r w:rsidR="000A2BA1">
        <w:rPr>
          <w:sz w:val="28"/>
        </w:rPr>
        <w:t xml:space="preserve"> or have similar structures</w:t>
      </w:r>
      <w:r>
        <w:rPr>
          <w:sz w:val="28"/>
        </w:rPr>
        <w:t xml:space="preserve">?) </w:t>
      </w:r>
    </w:p>
    <w:p w:rsidR="00D4142A" w:rsidRDefault="00D4142A" w:rsidP="00D4142A">
      <w:pPr>
        <w:rPr>
          <w:sz w:val="28"/>
        </w:rPr>
      </w:pPr>
    </w:p>
    <w:p w:rsidR="00C54C46" w:rsidRDefault="00D4142A" w:rsidP="00646B76">
      <w:pPr>
        <w:jc w:val="center"/>
        <w:rPr>
          <w:sz w:val="28"/>
        </w:rPr>
      </w:pPr>
      <w:r>
        <w:rPr>
          <w:sz w:val="28"/>
        </w:rPr>
        <w:br w:type="page"/>
      </w:r>
      <w:r>
        <w:rPr>
          <w:noProof/>
          <w:sz w:val="28"/>
        </w:rPr>
        <w:drawing>
          <wp:inline distT="0" distB="0" distL="0" distR="0">
            <wp:extent cx="1995714" cy="2514600"/>
            <wp:effectExtent l="25400" t="0" r="10886" b="0"/>
            <wp:docPr id="6" name="Picture 5" descr="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jpg"/>
                    <pic:cNvPicPr/>
                  </pic:nvPicPr>
                  <pic:blipFill>
                    <a:blip r:embed="rId6"/>
                    <a:stretch>
                      <a:fillRect/>
                    </a:stretch>
                  </pic:blipFill>
                  <pic:spPr>
                    <a:xfrm>
                      <a:off x="0" y="0"/>
                      <a:ext cx="1995714" cy="2514600"/>
                    </a:xfrm>
                    <a:prstGeom prst="rect">
                      <a:avLst/>
                    </a:prstGeom>
                  </pic:spPr>
                </pic:pic>
              </a:graphicData>
            </a:graphic>
          </wp:inline>
        </w:drawing>
      </w:r>
      <w:r w:rsidR="00646B76" w:rsidRPr="00D4142A">
        <w:rPr>
          <w:sz w:val="28"/>
        </w:rPr>
        <w:drawing>
          <wp:inline distT="0" distB="0" distL="0" distR="0">
            <wp:extent cx="2465007" cy="3190948"/>
            <wp:effectExtent l="25400" t="0" r="0" b="0"/>
            <wp:docPr id="13" name="Picture 6" descr="homologous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ologous_small.jpg"/>
                    <pic:cNvPicPr/>
                  </pic:nvPicPr>
                  <pic:blipFill>
                    <a:blip r:embed="rId7"/>
                    <a:stretch>
                      <a:fillRect/>
                    </a:stretch>
                  </pic:blipFill>
                  <pic:spPr>
                    <a:xfrm>
                      <a:off x="0" y="0"/>
                      <a:ext cx="2471247" cy="3199026"/>
                    </a:xfrm>
                    <a:prstGeom prst="rect">
                      <a:avLst/>
                    </a:prstGeom>
                  </pic:spPr>
                </pic:pic>
              </a:graphicData>
            </a:graphic>
          </wp:inline>
        </w:drawing>
      </w:r>
      <w:r>
        <w:rPr>
          <w:noProof/>
          <w:sz w:val="28"/>
        </w:rPr>
        <w:drawing>
          <wp:inline distT="0" distB="0" distL="0" distR="0">
            <wp:extent cx="2286000" cy="2468881"/>
            <wp:effectExtent l="127000" t="0" r="101600" b="0"/>
            <wp:docPr id="8" name="Picture 7" descr="i04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0400000.jpg"/>
                    <pic:cNvPicPr/>
                  </pic:nvPicPr>
                  <pic:blipFill>
                    <a:blip r:embed="rId8"/>
                    <a:stretch>
                      <a:fillRect/>
                    </a:stretch>
                  </pic:blipFill>
                  <pic:spPr>
                    <a:xfrm rot="16200000">
                      <a:off x="0" y="0"/>
                      <a:ext cx="2288231" cy="2471290"/>
                    </a:xfrm>
                    <a:prstGeom prst="rect">
                      <a:avLst/>
                    </a:prstGeom>
                  </pic:spPr>
                </pic:pic>
              </a:graphicData>
            </a:graphic>
          </wp:inline>
        </w:drawing>
      </w:r>
    </w:p>
    <w:p w:rsidR="00C54C46" w:rsidRDefault="00C54C46" w:rsidP="00646B76">
      <w:pPr>
        <w:jc w:val="center"/>
        <w:rPr>
          <w:sz w:val="28"/>
        </w:rPr>
      </w:pPr>
    </w:p>
    <w:p w:rsidR="00C54C46" w:rsidRDefault="00C54C46" w:rsidP="00646B76">
      <w:pPr>
        <w:jc w:val="center"/>
        <w:rPr>
          <w:sz w:val="28"/>
        </w:rPr>
      </w:pPr>
      <w:r>
        <w:rPr>
          <w:sz w:val="28"/>
        </w:rPr>
        <w:t>VS ANALOGY</w:t>
      </w:r>
    </w:p>
    <w:p w:rsidR="00D4142A" w:rsidRPr="00D4142A" w:rsidRDefault="00646B76" w:rsidP="00646B76">
      <w:pPr>
        <w:jc w:val="center"/>
        <w:rPr>
          <w:sz w:val="28"/>
        </w:rPr>
      </w:pPr>
      <w:r>
        <w:rPr>
          <w:noProof/>
          <w:sz w:val="28"/>
        </w:rPr>
        <w:drawing>
          <wp:inline distT="0" distB="0" distL="0" distR="0">
            <wp:extent cx="3022600" cy="2045154"/>
            <wp:effectExtent l="25400" t="0" r="0" b="0"/>
            <wp:docPr id="12" name="" descr="analogous_le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logous_legs.jpg"/>
                    <pic:cNvPicPr/>
                  </pic:nvPicPr>
                  <pic:blipFill>
                    <a:blip r:embed="rId9"/>
                    <a:stretch>
                      <a:fillRect/>
                    </a:stretch>
                  </pic:blipFill>
                  <pic:spPr>
                    <a:xfrm>
                      <a:off x="0" y="0"/>
                      <a:ext cx="3038018" cy="2055586"/>
                    </a:xfrm>
                    <a:prstGeom prst="rect">
                      <a:avLst/>
                    </a:prstGeom>
                  </pic:spPr>
                </pic:pic>
              </a:graphicData>
            </a:graphic>
          </wp:inline>
        </w:drawing>
      </w:r>
    </w:p>
    <w:sectPr w:rsidR="00D4142A" w:rsidRPr="00D4142A" w:rsidSect="00D4142A">
      <w:footerReference w:type="default" r:id="rId1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42A" w:rsidRDefault="00D4142A">
    <w:pPr>
      <w:pStyle w:val="Footer"/>
    </w:pPr>
    <w:r>
      <w:t xml:space="preserve">Reference: </w:t>
    </w:r>
  </w:p>
  <w:p w:rsidR="00D4142A" w:rsidRDefault="00D4142A">
    <w:pPr>
      <w:pStyle w:val="Footer"/>
    </w:pPr>
    <w:r w:rsidRPr="00D4142A">
      <w:t>http://itc.gsw.edu/faculty/bcarter/histgeol/paleo2/homol1.htm</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97262"/>
    <w:multiLevelType w:val="hybridMultilevel"/>
    <w:tmpl w:val="C0C00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4142A"/>
    <w:rsid w:val="000A2BA1"/>
    <w:rsid w:val="00646B76"/>
    <w:rsid w:val="00C54C46"/>
    <w:rsid w:val="00D4142A"/>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A8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4142A"/>
    <w:pPr>
      <w:ind w:left="720"/>
      <w:contextualSpacing/>
    </w:pPr>
  </w:style>
  <w:style w:type="table" w:styleId="TableGrid">
    <w:name w:val="Table Grid"/>
    <w:basedOn w:val="TableNormal"/>
    <w:uiPriority w:val="59"/>
    <w:rsid w:val="00D4142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4142A"/>
    <w:pPr>
      <w:tabs>
        <w:tab w:val="center" w:pos="4320"/>
        <w:tab w:val="right" w:pos="8640"/>
      </w:tabs>
    </w:pPr>
  </w:style>
  <w:style w:type="character" w:customStyle="1" w:styleId="HeaderChar">
    <w:name w:val="Header Char"/>
    <w:basedOn w:val="DefaultParagraphFont"/>
    <w:link w:val="Header"/>
    <w:uiPriority w:val="99"/>
    <w:semiHidden/>
    <w:rsid w:val="00D4142A"/>
  </w:style>
  <w:style w:type="paragraph" w:styleId="Footer">
    <w:name w:val="footer"/>
    <w:basedOn w:val="Normal"/>
    <w:link w:val="FooterChar"/>
    <w:uiPriority w:val="99"/>
    <w:semiHidden/>
    <w:unhideWhenUsed/>
    <w:rsid w:val="00D4142A"/>
    <w:pPr>
      <w:tabs>
        <w:tab w:val="center" w:pos="4320"/>
        <w:tab w:val="right" w:pos="8640"/>
      </w:tabs>
    </w:pPr>
  </w:style>
  <w:style w:type="character" w:customStyle="1" w:styleId="FooterChar">
    <w:name w:val="Footer Char"/>
    <w:basedOn w:val="DefaultParagraphFont"/>
    <w:link w:val="Footer"/>
    <w:uiPriority w:val="99"/>
    <w:semiHidden/>
    <w:rsid w:val="00D4142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342</Words>
  <Characters>1950</Characters>
  <Application>Microsoft Macintosh Word</Application>
  <DocSecurity>0</DocSecurity>
  <Lines>16</Lines>
  <Paragraphs>3</Paragraphs>
  <ScaleCrop>false</ScaleCrop>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cp:lastModifiedBy>None</cp:lastModifiedBy>
  <cp:revision>3</cp:revision>
  <dcterms:created xsi:type="dcterms:W3CDTF">2012-12-07T21:33:00Z</dcterms:created>
  <dcterms:modified xsi:type="dcterms:W3CDTF">2012-12-07T22:21:00Z</dcterms:modified>
</cp:coreProperties>
</file>