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8" w:rsidRPr="00FB118E" w:rsidRDefault="00B43548" w:rsidP="00FB118E">
      <w:pPr>
        <w:jc w:val="center"/>
        <w:rPr>
          <w:b/>
          <w:sz w:val="44"/>
        </w:rPr>
      </w:pPr>
      <w:r w:rsidRPr="00FB118E">
        <w:rPr>
          <w:b/>
          <w:sz w:val="44"/>
        </w:rPr>
        <w:t>HOW TO READ A TEXTBOOK:</w:t>
      </w:r>
    </w:p>
    <w:p w:rsidR="00FB118E" w:rsidRDefault="00FB118E" w:rsidP="00FB118E">
      <w:r>
        <w:t>Reading a Textbook:</w:t>
      </w:r>
    </w:p>
    <w:p w:rsidR="008B7B93" w:rsidRDefault="00FB118E" w:rsidP="000B60C2">
      <w:pPr>
        <w:pStyle w:val="ListParagraph"/>
        <w:numPr>
          <w:ilvl w:val="0"/>
          <w:numId w:val="4"/>
        </w:numPr>
      </w:pPr>
      <w:r w:rsidRPr="000B60C2">
        <w:rPr>
          <w:u w:val="single"/>
        </w:rPr>
        <w:t>Why Read Limited Sections?</w:t>
      </w:r>
      <w:r>
        <w:t xml:space="preserve"> It is a time management skill, though nothing can replace reading the whole section there are methods that can highlight the main idea and save you time. </w:t>
      </w:r>
    </w:p>
    <w:p w:rsidR="008B7B93" w:rsidRDefault="008B7B93" w:rsidP="008B7B93">
      <w:pPr>
        <w:ind w:left="1440"/>
      </w:pPr>
      <w:r>
        <w:t xml:space="preserve">TIME Management method </w:t>
      </w:r>
    </w:p>
    <w:p w:rsidR="008B7B93" w:rsidRDefault="008B7B93" w:rsidP="008B7B93">
      <w:pPr>
        <w:ind w:left="1440"/>
      </w:pPr>
      <w:r>
        <w:t>Not every method works for every person</w:t>
      </w:r>
    </w:p>
    <w:p w:rsidR="008B7B93" w:rsidRDefault="008B7B93" w:rsidP="008B7B93">
      <w:pPr>
        <w:ind w:left="1440"/>
      </w:pPr>
      <w:r>
        <w:t>Not every method works for every reason you read: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Preview/intro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Review/reinforce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Study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Learn more/add detail and examples/supplement what they didn’t get to.</w:t>
      </w:r>
    </w:p>
    <w:p w:rsidR="008B7B93" w:rsidRDefault="008B7B93" w:rsidP="008B7B93"/>
    <w:p w:rsidR="008B7B93" w:rsidRPr="008B7B93" w:rsidRDefault="00FB118E" w:rsidP="008B7B93">
      <w:pPr>
        <w:pStyle w:val="ListParagraph"/>
        <w:numPr>
          <w:ilvl w:val="0"/>
          <w:numId w:val="4"/>
        </w:numPr>
        <w:rPr>
          <w:u w:val="single"/>
        </w:rPr>
      </w:pPr>
      <w:r w:rsidRPr="000B60C2">
        <w:rPr>
          <w:u w:val="single"/>
        </w:rPr>
        <w:t>What should I focus on reading?</w:t>
      </w:r>
    </w:p>
    <w:p w:rsidR="008B7B93" w:rsidRDefault="008B7B93" w:rsidP="00FB118E">
      <w:pPr>
        <w:pStyle w:val="ListParagraph"/>
        <w:numPr>
          <w:ilvl w:val="0"/>
          <w:numId w:val="3"/>
        </w:numPr>
      </w:pPr>
      <w:r>
        <w:t>Summary sections – IMPORTANT &amp; Read questions you will be asked to answer first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>Read the whole summary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It often helps to read this section first! Before you read anything else </w:t>
      </w:r>
    </w:p>
    <w:p w:rsidR="00FB118E" w:rsidRDefault="00FB118E" w:rsidP="00FB118E">
      <w:pPr>
        <w:pStyle w:val="ListParagraph"/>
        <w:numPr>
          <w:ilvl w:val="0"/>
          <w:numId w:val="3"/>
        </w:numPr>
      </w:pPr>
      <w:r w:rsidRPr="00EA2170">
        <w:rPr>
          <w:b/>
        </w:rPr>
        <w:t>Bold</w:t>
      </w:r>
      <w:r>
        <w:t xml:space="preserve"> words (section headers and vocabulary) are the key </w:t>
      </w:r>
    </w:p>
    <w:p w:rsidR="00FB118E" w:rsidRPr="009568A1" w:rsidRDefault="00FB118E" w:rsidP="00FB118E">
      <w:pPr>
        <w:pStyle w:val="ListParagraph"/>
        <w:numPr>
          <w:ilvl w:val="1"/>
          <w:numId w:val="3"/>
        </w:numPr>
      </w:pPr>
      <w:r w:rsidRPr="009568A1">
        <w:t>Section headers tell you the topic and the sub headers tell you the big idea in each topic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 w:rsidRPr="009568A1">
        <w:t xml:space="preserve">Reading the first and last sentence </w:t>
      </w:r>
      <w:r>
        <w:t xml:space="preserve">in each section 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PLUS - </w:t>
      </w:r>
      <w:r w:rsidRPr="009568A1">
        <w:t xml:space="preserve">the </w:t>
      </w:r>
      <w:r>
        <w:t xml:space="preserve">whole </w:t>
      </w:r>
      <w:r w:rsidRPr="009568A1">
        <w:t xml:space="preserve">sentence that any bold word in is the KEY! </w:t>
      </w:r>
      <w:r>
        <w:t xml:space="preserve">– This will help you build the necessary </w:t>
      </w:r>
      <w:proofErr w:type="spellStart"/>
      <w:r>
        <w:t>vocab</w:t>
      </w:r>
      <w:proofErr w:type="spellEnd"/>
      <w:r>
        <w:t xml:space="preserve"> for the section and be successful in a science class. </w:t>
      </w:r>
    </w:p>
    <w:p w:rsidR="00FB118E" w:rsidRDefault="00FB118E" w:rsidP="00FB118E">
      <w:pPr>
        <w:pStyle w:val="ListParagraph"/>
        <w:numPr>
          <w:ilvl w:val="0"/>
          <w:numId w:val="3"/>
        </w:numPr>
      </w:pPr>
      <w:r>
        <w:t xml:space="preserve">Pictures can remind you of things you already now and you can trust that the author chose them carefully to ID the 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ID the big ideas. – In science it’s pretty safe to ignore pictures of people that discovered something. 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For picture: look at the </w:t>
      </w:r>
      <w:proofErr w:type="spellStart"/>
      <w:r>
        <w:t>pic</w:t>
      </w:r>
      <w:proofErr w:type="spellEnd"/>
      <w:r>
        <w:t xml:space="preserve">, read the legend and read the sentence that has FIG #... in it. </w:t>
      </w:r>
    </w:p>
    <w:p w:rsidR="000B60C2" w:rsidRDefault="000B60C2" w:rsidP="00FB118E">
      <w:pPr>
        <w:jc w:val="center"/>
        <w:rPr>
          <w:b/>
          <w:i/>
          <w:sz w:val="32"/>
        </w:rPr>
      </w:pPr>
    </w:p>
    <w:p w:rsidR="00EA2170" w:rsidRPr="00245D40" w:rsidRDefault="00FB118E" w:rsidP="00245D40">
      <w:pPr>
        <w:jc w:val="center"/>
        <w:rPr>
          <w:b/>
          <w:i/>
          <w:sz w:val="32"/>
        </w:rPr>
      </w:pPr>
      <w:r w:rsidRPr="00FB118E">
        <w:rPr>
          <w:b/>
          <w:i/>
          <w:sz w:val="32"/>
        </w:rPr>
        <w:t>If you can do all three of these things you will have a good handle on the material, not all the detail but the main concepts.</w:t>
      </w:r>
    </w:p>
    <w:sectPr w:rsidR="00EA2170" w:rsidRPr="00245D40" w:rsidSect="00B43548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70" w:rsidRPr="005F0070" w:rsidRDefault="005F0070">
    <w:pPr>
      <w:pStyle w:val="Header"/>
      <w:rPr>
        <w:sz w:val="30"/>
      </w:rPr>
    </w:pPr>
    <w:r>
      <w:tab/>
    </w:r>
    <w:r>
      <w:tab/>
    </w:r>
    <w:r>
      <w:tab/>
    </w:r>
    <w:r>
      <w:tab/>
    </w:r>
    <w:r w:rsidRPr="005F0070">
      <w:rPr>
        <w:sz w:val="30"/>
      </w:rPr>
      <w:t>SSTOC# 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7A4"/>
    <w:multiLevelType w:val="hybridMultilevel"/>
    <w:tmpl w:val="008E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1AD4"/>
    <w:multiLevelType w:val="hybridMultilevel"/>
    <w:tmpl w:val="61F2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413"/>
    <w:multiLevelType w:val="hybridMultilevel"/>
    <w:tmpl w:val="C2B4F6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0044A4"/>
    <w:rsid w:val="000B60C2"/>
    <w:rsid w:val="001D3AD6"/>
    <w:rsid w:val="00245D40"/>
    <w:rsid w:val="002D65CF"/>
    <w:rsid w:val="003A63F8"/>
    <w:rsid w:val="005115F2"/>
    <w:rsid w:val="005F0070"/>
    <w:rsid w:val="0064580B"/>
    <w:rsid w:val="006A66E7"/>
    <w:rsid w:val="007C49A4"/>
    <w:rsid w:val="00863A20"/>
    <w:rsid w:val="00876E99"/>
    <w:rsid w:val="008B7B93"/>
    <w:rsid w:val="008F2F93"/>
    <w:rsid w:val="0095600D"/>
    <w:rsid w:val="009568A1"/>
    <w:rsid w:val="00AB7862"/>
    <w:rsid w:val="00B43548"/>
    <w:rsid w:val="00B5361B"/>
    <w:rsid w:val="00CC2B21"/>
    <w:rsid w:val="00CF3AE2"/>
    <w:rsid w:val="00D23604"/>
    <w:rsid w:val="00E10680"/>
    <w:rsid w:val="00E41356"/>
    <w:rsid w:val="00E41FAA"/>
    <w:rsid w:val="00EA2170"/>
    <w:rsid w:val="00F01AA8"/>
    <w:rsid w:val="00F72C46"/>
    <w:rsid w:val="00FB118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0B"/>
  </w:style>
  <w:style w:type="paragraph" w:styleId="Footer">
    <w:name w:val="footer"/>
    <w:basedOn w:val="Normal"/>
    <w:link w:val="Foot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2012-09-14T18:26:00Z</cp:lastPrinted>
  <dcterms:created xsi:type="dcterms:W3CDTF">2012-09-13T22:53:00Z</dcterms:created>
  <dcterms:modified xsi:type="dcterms:W3CDTF">2012-09-14T18:27:00Z</dcterms:modified>
</cp:coreProperties>
</file>